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GRAFİK VE FOTOğRAF ALANI 11. SINIF  ÇEKİM TEKNİKLERİ VE SUNUMU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TANITIM FOTOĞRAFI</w:t>
              <w:br/>
              <w:t>1.1.Çekim öncesi hazırlık</w:t>
              <w:br/>
              <w:t>1.1.1.Tanıtım fotoğrafı ve önemi </w:t>
              <w:br/>
              <w:t>1.1.2. Tanıtım fotoğrafı örneklerinin incelenmesi </w:t>
              <w:br/>
              <w:t>1.1.3.Çekim yapılacak ürünü belirleme</w:t>
              <w:br/>
              <w:t>1.1.4.Konuya uygun ışık koşullarının sağlanarak fotoğraf makinesi ayarlarının dikkatle yapılması</w:t>
              <w:br/>
              <w:t>1.1.5.Ortamın dışarıdan gelecek ışıklara karşı izole edilmesi  </w:t>
              <w:br/>
              <w:t/>
            </w:r>
          </w:p>
        </w:tc>
        <w:tc>
          <w:tcPr>
            <w:tcW w:w="3260" w:type="dxa"/>
            <w:vAlign w:val="center"/>
          </w:tcPr>
          <w:p w:rsidR="00C60E81" w:rsidRPr="00C60E81" w:rsidRDefault="00C60E81" w:rsidP="00262F51">
            <w:pPr>
              <w:rPr>
                <w:sz w:val="14"/>
                <w:szCs w:val="14"/>
              </w:rPr>
            </w:pPr>
            <w:r w:rsidRPr="00C60E81">
              <w:rPr>
                <w:sz w:val="14"/>
                <w:szCs w:val="14"/>
              </w:rPr>
              <w:t>Tanıtım fotoğrafı çekimi için stüdyo ortamını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1.2.Dekupe çekimi</w:t>
              <w:br/>
              <w:t>1.2.1.Dekupe çekim kullanım alanları </w:t>
              <w:br/>
              <w:t>1.2.2.Dekupe çekim yaparken dikkat edilecek hususlar </w:t>
              <w:br/>
              <w:t>1.2.3.Ürün çekim masasının çekime uygun olarak kurulması</w:t>
              <w:br/>
              <w:t>1.2.4.Işıkların yerleşimi</w:t>
              <w:br/>
              <w:t>1.2.5.Farklı kadrajlarda çekim </w:t>
            </w:r>
          </w:p>
        </w:tc>
        <w:tc>
          <w:tcPr>
            <w:tcW w:w="3260" w:type="dxa"/>
            <w:vAlign w:val="center"/>
          </w:tcPr>
          <w:p w:rsidR="00C60E81" w:rsidRPr="00C60E81" w:rsidRDefault="00C60E81" w:rsidP="00262F51">
            <w:pPr>
              <w:rPr>
                <w:sz w:val="14"/>
                <w:szCs w:val="14"/>
              </w:rPr>
            </w:pPr>
            <w:r w:rsidRPr="00C60E81">
              <w:rPr>
                <w:sz w:val="14"/>
                <w:szCs w:val="14"/>
              </w:rPr>
              <w:t>Konunun tamamını görünür kılarak dekupe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1.3.Ürün fotoğrafı</w:t>
              <w:br/>
              <w:t>1.3.1.Ürün fotoğrafı çekiminin amacı </w:t>
              <w:br/>
              <w:t>1.3.2. Ürüne uygun kurgu ve sahne tasarımının önemi </w:t>
              <w:br/>
              <w:t>1.3.3. Çekim yapılacak ürün hazırlanarak ürüne uygun kurgu ve sahne tasarımı için eskizler yapma</w:t>
              <w:br/>
              <w:t>1.3.4. Kurguya uygun ışığı tasarlama ve kurgunun dekorunu kurma</w:t>
              <w:br/>
              <w:t>1.3.5. Gerekli fon ve aksesuarların kurguya uygun şekilde yerleştirilmesi </w:t>
            </w:r>
          </w:p>
        </w:tc>
        <w:tc>
          <w:tcPr>
            <w:tcW w:w="3260" w:type="dxa"/>
            <w:vAlign w:val="center"/>
          </w:tcPr>
          <w:p w:rsidR="00C60E81" w:rsidRPr="00C60E81" w:rsidRDefault="00C60E81" w:rsidP="00262F51">
            <w:pPr>
              <w:rPr>
                <w:sz w:val="14"/>
                <w:szCs w:val="14"/>
              </w:rPr>
            </w:pPr>
            <w:r w:rsidRPr="00C60E81">
              <w:rPr>
                <w:sz w:val="14"/>
                <w:szCs w:val="14"/>
              </w:rPr>
              <w:t>Ürüne uygun kurgu sahne ve ışığı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1.4.Beyazda beyaz High key tekniği</w:t>
              <w:br/>
              <w:t>1.4.1.High key çekim tekniği</w:t>
              <w:br/>
              <w:t>1.4.2.High key çekim tekniğinin kullanım alanları</w:t>
              <w:br/>
              <w:t>1.4.3. Çevre ve fon beyaz renge ayarlama</w:t>
              <w:br/>
              <w:t>1.4.4. Konu ve fonun yerleşimi </w:t>
            </w:r>
          </w:p>
        </w:tc>
        <w:tc>
          <w:tcPr>
            <w:tcW w:w="3260" w:type="dxa"/>
            <w:vAlign w:val="center"/>
          </w:tcPr>
          <w:p w:rsidR="00C60E81" w:rsidRPr="00C60E81" w:rsidRDefault="00C60E81" w:rsidP="00262F51">
            <w:pPr>
              <w:rPr>
                <w:sz w:val="14"/>
                <w:szCs w:val="14"/>
              </w:rPr>
            </w:pPr>
            <w:r w:rsidRPr="00C60E81">
              <w:rPr>
                <w:sz w:val="14"/>
                <w:szCs w:val="14"/>
              </w:rPr>
              <w:t>Beyazda beyaz high-key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1.5.Siyahta siyah Low key tekniği</w:t>
              <w:br/>
              <w:t>1.5.1.Low key çekim tekniği</w:t>
              <w:br/>
              <w:t>1.5.2.Low key çekim tekniğinin kullanım alanları </w:t>
              <w:br/>
              <w:t>1.5.3. Çekim çevresini ayarlama</w:t>
              <w:br/>
              <w:t>1.5.4. Ürünü konumlandırma</w:t>
              <w:br/>
              <w:t>1.5.6. Aydınlatma yönü </w:t>
            </w:r>
          </w:p>
        </w:tc>
        <w:tc>
          <w:tcPr>
            <w:tcW w:w="3260" w:type="dxa"/>
            <w:vAlign w:val="center"/>
          </w:tcPr>
          <w:p w:rsidR="00C60E81" w:rsidRPr="00C60E81" w:rsidRDefault="00C60E81" w:rsidP="00262F51">
            <w:pPr>
              <w:rPr>
                <w:sz w:val="14"/>
                <w:szCs w:val="14"/>
              </w:rPr>
            </w:pPr>
            <w:r w:rsidRPr="00C60E81">
              <w:rPr>
                <w:sz w:val="14"/>
                <w:szCs w:val="14"/>
              </w:rPr>
              <w:t>Siyahta siyah low-key tekniğine uygun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1.6.Moda fotoğrafı</w:t>
              <w:br/>
              <w:t>1.6.1.Moda fotoğrafı</w:t>
              <w:br/>
              <w:t>1.6.2. Moda fotoğrafı çekerken dikkat edilecek hususlar </w:t>
              <w:br/>
              <w:t>1.6.3. Moda fotoğrafı örnekleri</w:t>
              <w:br/>
              <w:t>1.6.4. Çekim için gerekli teknik malzemeler</w:t>
              <w:br/>
              <w:t>1.6.5. Fon ve ışık kurulumu </w:t>
            </w:r>
          </w:p>
        </w:tc>
        <w:tc>
          <w:tcPr>
            <w:tcW w:w="3260" w:type="dxa"/>
            <w:vAlign w:val="center"/>
          </w:tcPr>
          <w:p w:rsidR="00C60E81" w:rsidRPr="00C60E81" w:rsidRDefault="00C60E81" w:rsidP="00262F51">
            <w:pPr>
              <w:rPr>
                <w:sz w:val="14"/>
                <w:szCs w:val="14"/>
              </w:rPr>
            </w:pPr>
            <w:r w:rsidRPr="00C60E81">
              <w:rPr>
                <w:sz w:val="14"/>
                <w:szCs w:val="14"/>
              </w:rPr>
              <w:t>Aydınlatma fon ve sahne kurgusunu ayarlayarak moda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1.7.Sahne fotoğrafı</w:t>
              <w:br/>
              <w:t>1.7.1.Sahne fotoğrafı</w:t>
              <w:br/>
              <w:t>1.7.2.Sahne fotoğrafı çekerken dikkat edilecek hususlar </w:t>
              <w:br/>
              <w:t>1.7.3.Sahne fotoğrafı örnekleri</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Çekim yapılacak yerin önceden gezilmesi </w:t>
              <w:br/>
              <w:t>1.7.5. Gerekli ekipmanların hazırlanması </w:t>
              <w:br/>
              <w:t>1.7.6. Sahnedeki ışık ve hareket noktaları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Sahne koşuluna göre objektifi ve ışığı ayarlayarak sahne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 VE KATALOG HAZIRLAMA</w:t>
              <w:br/>
              <w:t>2.1.Katalog hazırlama</w:t>
              <w:br/>
              <w:t>2.1.1.Katalog çeşitleri</w:t>
              <w:br/>
              <w:t>2.1.2.Katalog hazırlarken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Alternatif katalog tasarımları hazırlama</w:t>
              <w:br/>
              <w:t>2.1.4. Katalog boyutlarının istenilen doğrultuda ayarlanarak fotoğrafların bastırılması </w:t>
            </w:r>
          </w:p>
        </w:tc>
        <w:tc>
          <w:tcPr>
            <w:tcW w:w="3260" w:type="dxa"/>
            <w:vAlign w:val="center"/>
          </w:tcPr>
          <w:p w:rsidR="00C60E81" w:rsidRPr="00C60E81" w:rsidRDefault="00C60E81" w:rsidP="00262F51">
            <w:pPr>
              <w:rPr>
                <w:sz w:val="14"/>
                <w:szCs w:val="14"/>
              </w:rPr>
            </w:pPr>
            <w:r w:rsidRPr="00C60E81">
              <w:rPr>
                <w:sz w:val="14"/>
                <w:szCs w:val="14"/>
              </w:rPr>
              <w:t>Çekilen fotoğraflarla katalog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2.2.Sunugösteri hazırlama</w:t>
              <w:br/>
              <w:t>2.2.1.Sunum hazırlama yöntemleri </w:t>
              <w:br/>
              <w:t>2.2.2. Sunum hazırlarken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Çekilen fotoğrafların uygun boyuta ayarlanması</w:t>
              <w:br/>
              <w:t>2.2.4. Sunum hazırlama ve sunma </w:t>
            </w:r>
          </w:p>
        </w:tc>
        <w:tc>
          <w:tcPr>
            <w:tcW w:w="3260" w:type="dxa"/>
            <w:vAlign w:val="center"/>
          </w:tcPr>
          <w:p w:rsidR="00C60E81" w:rsidRPr="00C60E81" w:rsidRDefault="00C60E81" w:rsidP="00262F51">
            <w:pPr>
              <w:rPr>
                <w:sz w:val="14"/>
                <w:szCs w:val="14"/>
              </w:rPr>
            </w:pPr>
            <w:r w:rsidRPr="00C60E81">
              <w:rPr>
                <w:sz w:val="14"/>
                <w:szCs w:val="14"/>
              </w:rPr>
              <w:t>Çekilen fotoğraflarla sunu  gösteri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DENEYSEL FOTOĞRAF</w:t>
              <w:br/>
              <w:t>3.1.Fotogram baskı tekniği</w:t>
              <w:br/>
              <w:t>3.1.1.Yarı saydam nesnelerle agrandizör aracılığıyla farklı poz sürelerini deneyerek pozlama ve fotoğrafların kart üzerine baskı banyo işlemleri </w:t>
            </w:r>
          </w:p>
        </w:tc>
        <w:tc>
          <w:tcPr>
            <w:tcW w:w="3260" w:type="dxa"/>
            <w:vAlign w:val="center"/>
          </w:tcPr>
          <w:p w:rsidR="00C60E81" w:rsidRPr="00C60E81" w:rsidRDefault="00C60E81" w:rsidP="00262F51">
            <w:pPr>
              <w:rPr>
                <w:sz w:val="14"/>
                <w:szCs w:val="14"/>
              </w:rPr>
            </w:pPr>
            <w:r w:rsidRPr="00C60E81">
              <w:rPr>
                <w:sz w:val="14"/>
                <w:szCs w:val="14"/>
              </w:rPr>
              <w:t>Gerekli malzemeleri hazırlayarak karanlık odada fotogram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3.2.Çoklu pozlama multi exposure tekniği</w:t>
              <w:br/>
              <w:t>3.2.1.Çoklu pozlama yapılacak mekânda gerekli ekipmanları hazırlayarak çekimler yapma ve bilgisayara aktardığı görüntüleri görüntü düzenleme yazılımı ile üst üste iki kez işleme </w:t>
            </w:r>
          </w:p>
        </w:tc>
        <w:tc>
          <w:tcPr>
            <w:tcW w:w="3260" w:type="dxa"/>
            <w:vAlign w:val="center"/>
          </w:tcPr>
          <w:p w:rsidR="00C60E81" w:rsidRPr="00C60E81" w:rsidRDefault="00C60E81" w:rsidP="00262F51">
            <w:pPr>
              <w:rPr>
                <w:sz w:val="14"/>
                <w:szCs w:val="14"/>
              </w:rPr>
            </w:pPr>
            <w:r w:rsidRPr="00C60E81">
              <w:rPr>
                <w:sz w:val="14"/>
                <w:szCs w:val="14"/>
              </w:rPr>
              <w:t>Nesnenin fotoğraf karesinde birden çok görünebileceği biçimde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3.3.Pinhole kamerayla fotoğraf çekimi</w:t>
              <w:br/>
              <w:t>3.3.1.İğne deliği pinhole kamerada görüntü oluşumu </w:t>
              <w:br/>
              <w:t>3.3.2. İğne deliği pinhole kameranın özellikleri </w:t>
              <w:br/>
              <w:t>3.3.3. Diyafram enstantane ISO kavramlarının ilkel kamera pinhole üzerindeki karşılıkları </w:t>
              <w:br/>
              <w:t>3.3.4. Farklı poz sürelerinin duyarkat yüzeyi üzerindeki etkisi </w:t>
              <w:br/>
              <w:t>3.3.5. Pinhole ile çekilmiş fotoğraf örnekleri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İğne deliği pinhole kameranın yapım aşamaları</w:t>
              <w:br/>
              <w:t>3.3.7. İğne deliği pinhole yapacağı kutuyu hazırlama</w:t>
              <w:br/>
              <w:t>3.3.8. Karanlık odada fotoğraf kartı ya da film yerleştirme çekimi yapma ve kart ya da filmi karanlık odada yıkayarak görüntünün oluşmasını sağlama </w:t>
              <w:br/>
              <w:t>1.Dönem 2.Sınav </w:t>
            </w:r>
          </w:p>
        </w:tc>
        <w:tc>
          <w:tcPr>
            <w:tcW w:w="3260" w:type="dxa"/>
            <w:vAlign w:val="center"/>
          </w:tcPr>
          <w:p w:rsidR="00C60E81" w:rsidRPr="00C60E81" w:rsidRDefault="00C60E81" w:rsidP="00262F51">
            <w:pPr>
              <w:rPr>
                <w:sz w:val="14"/>
                <w:szCs w:val="14"/>
              </w:rPr>
            </w:pPr>
            <w:r w:rsidRPr="00C60E81">
              <w:rPr>
                <w:sz w:val="14"/>
                <w:szCs w:val="14"/>
              </w:rPr>
              <w:t>İğne deliği pinhole kamerayı hazırlar ve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3.4.Işıkla boyama tekniği</w:t>
              <w:br/>
              <w:t>3.4.1.Işıkla boyama tekniği </w:t>
              <w:br/>
              <w:t>3.4.2.Işıkla boyama tekniğini uygularken dikkat edilecek hususlar </w:t>
              <w:br/>
              <w:t>3.4.3.Tekniğin uygulanacağı mekan seçimi </w:t>
            </w:r>
          </w:p>
        </w:tc>
        <w:tc>
          <w:tcPr>
            <w:tcW w:w="3260" w:type="dxa"/>
            <w:vAlign w:val="center"/>
          </w:tcPr>
          <w:p w:rsidR="00C60E81" w:rsidRPr="00C60E81" w:rsidRDefault="00C60E81" w:rsidP="00262F51">
            <w:pPr>
              <w:rPr>
                <w:sz w:val="14"/>
                <w:szCs w:val="14"/>
              </w:rPr>
            </w:pPr>
            <w:r w:rsidRPr="00C60E81">
              <w:rPr>
                <w:sz w:val="14"/>
                <w:szCs w:val="14"/>
              </w:rPr>
              <w:t>1. Dönem 2. Sınav 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Üç ayak tripod kurularak makine sabitleme</w:t>
              <w:br/>
              <w:t>3.4.5. Makinenin pozlama süresini ayarlama</w:t>
              <w:br/>
              <w:t>3.4.6. Bilgisayara aktarılan görüntüleri görsel düzenleme yazılımında işleme </w:t>
            </w:r>
          </w:p>
        </w:tc>
        <w:tc>
          <w:tcPr>
            <w:tcW w:w="3260" w:type="dxa"/>
            <w:vAlign w:val="center"/>
          </w:tcPr>
          <w:p w:rsidR="00C60E81" w:rsidRPr="00C60E81" w:rsidRDefault="00C60E81" w:rsidP="00262F51">
            <w:pPr>
              <w:rPr>
                <w:sz w:val="14"/>
                <w:szCs w:val="14"/>
              </w:rPr>
            </w:pPr>
            <w:r w:rsidRPr="00C60E81">
              <w:rPr>
                <w:sz w:val="14"/>
                <w:szCs w:val="14"/>
              </w:rPr>
              <w:t>Işıkla boyama tekniğini kullanarak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3.5.Zum kaydırma Motion zoom tekniği</w:t>
              <w:br/>
              <w:t>3.5.1. Zoom kaydırma yöntemi</w:t>
              <w:br/>
              <w:t>3.5.2. Zoom kaydırma yaparken dikkat edilecek hususlar </w:t>
              <w:br/>
              <w:t>3.5.3. Enstantane değeri belirleme</w:t>
              <w:br/>
              <w:t>3.5.4. Çekilen fotoğrafları bilgisayara aktarma ve kaydetme </w:t>
            </w:r>
          </w:p>
        </w:tc>
        <w:tc>
          <w:tcPr>
            <w:tcW w:w="3260" w:type="dxa"/>
            <w:vAlign w:val="center"/>
          </w:tcPr>
          <w:p w:rsidR="00C60E81" w:rsidRPr="00C60E81" w:rsidRDefault="00C60E81" w:rsidP="00262F51">
            <w:pPr>
              <w:rPr>
                <w:sz w:val="14"/>
                <w:szCs w:val="14"/>
              </w:rPr>
            </w:pPr>
            <w:r w:rsidRPr="00C60E81">
              <w:rPr>
                <w:sz w:val="14"/>
                <w:szCs w:val="14"/>
              </w:rPr>
              <w:t>Fotoğrafı poz süresi boyunca zoom kaydırma yaparak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3.6.Kurgulanmış fotoğraf</w:t>
              <w:br/>
              <w:t>3.6.1.Kurgusal fotoğraf </w:t>
              <w:br/>
              <w:t>3.6.2. Kurgusal fotoğrafta sahne hazırlamanın önemi </w:t>
              <w:br/>
              <w:t>3.6.3. Kurgulanan fotoğrafa uygun sahne hazırlama</w:t>
              <w:br/>
              <w:t>3.6.4. Işık düzeni</w:t>
              <w:br/>
              <w:t>3.6.5. Fotoğrafları bilgisayara aktarılarak kaydetme </w:t>
            </w:r>
          </w:p>
        </w:tc>
        <w:tc>
          <w:tcPr>
            <w:tcW w:w="3260" w:type="dxa"/>
            <w:vAlign w:val="center"/>
          </w:tcPr>
          <w:p w:rsidR="00C60E81" w:rsidRPr="00C60E81" w:rsidRDefault="00C60E81" w:rsidP="00262F51">
            <w:pPr>
              <w:rPr>
                <w:sz w:val="14"/>
                <w:szCs w:val="14"/>
              </w:rPr>
            </w:pPr>
            <w:r w:rsidRPr="00C60E81">
              <w:rPr>
                <w:sz w:val="14"/>
                <w:szCs w:val="14"/>
              </w:rPr>
              <w:t>Kurgusal bir sahne hazırlayarak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PORTFOLYO HAZIRLAMA</w:t>
              <w:br/>
              <w:t>4.1.Kişisel tanıtım dosyası Portfolyo hazırlama</w:t>
              <w:br/>
              <w:t>4.1.1.Kişisel tanıtım dosyası hazırlamanın önemi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Portfolyo hazırlarken dikkat edilmesi gereken hususlar </w:t>
              <w:br/>
              <w:t>4.1.3. Portfolyoda bulunması istenilen fotoğrafların seçilerek uygun boyutta bastırılması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Fotoğraflarla ilgili bilgilerin cv irtibat telefonu ve adreslerin eklenmesi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amaca uygun olarak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4.2.Portfolyo güncelleme</w:t>
              <w:br/>
              <w:t>4.2.1.Portfolyoyu güncellemenin önemi </w:t>
              <w:br/>
              <w:t>4.2.2. Portfolyo güncelleme uygulaması </w:t>
            </w:r>
          </w:p>
        </w:tc>
        <w:tc>
          <w:tcPr>
            <w:tcW w:w="3260" w:type="dxa"/>
            <w:vAlign w:val="center"/>
          </w:tcPr>
          <w:p w:rsidR="00C60E81" w:rsidRPr="00C60E81" w:rsidRDefault="00C60E81" w:rsidP="00262F51">
            <w:pPr>
              <w:rPr>
                <w:sz w:val="14"/>
                <w:szCs w:val="14"/>
              </w:rPr>
            </w:pPr>
            <w:r w:rsidRPr="00C60E81">
              <w:rPr>
                <w:sz w:val="14"/>
                <w:szCs w:val="14"/>
              </w:rPr>
              <w:t>Kişisel tanıtım dosyasını portfolyo günceller.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ORTAMDA FOTOĞRAF</w:t>
              <w:br/>
              <w:t>5.1.Doğa fotoğrafı çekimi</w:t>
              <w:br/>
              <w:t>5.1.1.Doğa fotoğrafçılığı ve özellikleri</w:t>
              <w:br/>
              <w:t>5.1.2. Doğa fotoğrafı örnekleri  </w:t>
              <w:br/>
              <w:t/>
              <w:br/>
              <w:t>2.Dönem 1.Sınav </w:t>
            </w:r>
          </w:p>
        </w:tc>
        <w:tc>
          <w:tcPr>
            <w:tcW w:w="3260" w:type="dxa"/>
            <w:vAlign w:val="center"/>
          </w:tcPr>
          <w:p w:rsidR="00C60E81" w:rsidRPr="00C60E81" w:rsidRDefault="00C60E81" w:rsidP="00262F51">
            <w:pPr>
              <w:rPr>
                <w:sz w:val="14"/>
                <w:szCs w:val="14"/>
              </w:rPr>
            </w:pPr>
            <w:r w:rsidRPr="00C60E81">
              <w:rPr>
                <w:sz w:val="14"/>
                <w:szCs w:val="14"/>
              </w:rPr>
              <w:t>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5.1.3.Doğa çekimi yapılacak yeri belirleme</w:t>
              <w:br/>
              <w:t>5.1.4 Çekim için uygun doğal ışık zamanını belirleme </w:t>
            </w:r>
          </w:p>
        </w:tc>
        <w:tc>
          <w:tcPr>
            <w:tcW w:w="3260" w:type="dxa"/>
            <w:vAlign w:val="center"/>
          </w:tcPr>
          <w:p w:rsidR="00C60E81" w:rsidRPr="00C60E81" w:rsidRDefault="00C60E81" w:rsidP="00262F51">
            <w:pPr>
              <w:rPr>
                <w:sz w:val="14"/>
                <w:szCs w:val="14"/>
              </w:rPr>
            </w:pPr>
            <w:r w:rsidRPr="00C60E81">
              <w:rPr>
                <w:sz w:val="14"/>
                <w:szCs w:val="14"/>
              </w:rPr>
              <w:t>2. Dönem 1. Sınav Işık ve renk koşullarını dikkate alarak doğa fotoğrafı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5.2.HDR yüksek dinamik aralık tekniği ile fotoğraf çekimi</w:t>
              <w:br/>
              <w:t>5.2.1.HDR fotoğraf</w:t>
              <w:br/>
              <w:t>5.2.2. HDR fotoğrafın kullanım alanları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5.2.3.HDR çekimde üç ayak tripot kullanmanın önemi </w:t>
              <w:br/>
              <w:t>5.2.4. Üç farklı değerde koyu-orta-açık  fotoğraf çekimi </w:t>
            </w:r>
          </w:p>
        </w:tc>
        <w:tc>
          <w:tcPr>
            <w:tcW w:w="3260" w:type="dxa"/>
            <w:vAlign w:val="center"/>
          </w:tcPr>
          <w:p w:rsidR="00C60E81" w:rsidRPr="00C60E81" w:rsidRDefault="00C60E81" w:rsidP="00262F51">
            <w:pPr>
              <w:rPr>
                <w:sz w:val="14"/>
                <w:szCs w:val="14"/>
              </w:rPr>
            </w:pPr>
            <w:r w:rsidRPr="00C60E81">
              <w:rPr>
                <w:sz w:val="14"/>
                <w:szCs w:val="14"/>
              </w:rPr>
              <w:t>HDR tekniğini kullanarak ton aralığı yüksek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5.3.Gezi fotoğraf çekimi</w:t>
              <w:br/>
              <w:t>5.3.1. Gezi fotoğrafı </w:t>
              <w:br/>
              <w:t>5.3.2. Gezilecek yer ile ilgili ön araştırma   </w:t>
              <w:br/>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Mekanın karakteristik özelliklerini gösteren fotoğraflar çekme</w:t>
              <w:br/>
              <w:t>5.3.4. Mekanda özel bir anlam taşıyan bölümlerin fotoğraflanması </w:t>
            </w:r>
          </w:p>
        </w:tc>
        <w:tc>
          <w:tcPr>
            <w:tcW w:w="3260" w:type="dxa"/>
            <w:vAlign w:val="center"/>
          </w:tcPr>
          <w:p w:rsidR="00C60E81" w:rsidRPr="00C60E81" w:rsidRDefault="00C60E81" w:rsidP="00262F51">
            <w:pPr>
              <w:rPr>
                <w:sz w:val="14"/>
                <w:szCs w:val="14"/>
              </w:rPr>
            </w:pPr>
            <w:r w:rsidRPr="00C60E81">
              <w:rPr>
                <w:sz w:val="14"/>
                <w:szCs w:val="14"/>
              </w:rPr>
              <w:t>Gezi yerinin karakteristik özelliklerini tanıtıcı fotoğraf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Panorama tekniği ile fotoğraf çekimi</w:t>
              <w:br/>
              <w:t>5.4.1.Panoramik fotoğraf </w:t>
              <w:br/>
              <w:t>5.4.2. Panoramik fotoğrafın özellikleri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Sıralı fotoğraf çekim tekniği</w:t>
              <w:br/>
              <w:t>5.4.4. Çekilen fotoğraflar bilgisayara aktarılarak düzenlenmesi </w:t>
            </w:r>
          </w:p>
        </w:tc>
        <w:tc>
          <w:tcPr>
            <w:tcW w:w="3260" w:type="dxa"/>
            <w:vAlign w:val="center"/>
          </w:tcPr>
          <w:p w:rsidR="00C60E81" w:rsidRPr="00C60E81" w:rsidRDefault="00C60E81" w:rsidP="00262F51">
            <w:pPr>
              <w:rPr>
                <w:sz w:val="14"/>
                <w:szCs w:val="14"/>
              </w:rPr>
            </w:pPr>
            <w:r w:rsidRPr="00C60E81">
              <w:rPr>
                <w:sz w:val="14"/>
                <w:szCs w:val="14"/>
              </w:rPr>
              <w:t>Panorama tekniğiyle birden fazla çekilmiş sıralı fotoğrafı birleştirerek tek ve kapsamlı bir fotoğraf karesi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SERGİSİ HAZIRLAMA</w:t>
              <w:br/>
              <w:t>6.1.Sergilenecek fotoğrafları düzenleme</w:t>
              <w:br/>
              <w:t>6.1.1.Fotoğraf baskılarında paspartu ve çerçevenin önemi </w:t>
              <w:br/>
              <w:t>6.1.2.Fotoğraf baskı yöntemleri   </w:t>
              <w:br/>
              <w:t/>
            </w:r>
          </w:p>
        </w:tc>
        <w:tc>
          <w:tcPr>
            <w:tcW w:w="3260" w:type="dxa"/>
            <w:vAlign w:val="center"/>
          </w:tcPr>
          <w:p w:rsidR="00C60E81" w:rsidRPr="00C60E81" w:rsidRDefault="00C60E81" w:rsidP="00262F51">
            <w:pPr>
              <w:rPr>
                <w:sz w:val="14"/>
                <w:szCs w:val="14"/>
              </w:rPr>
            </w:pPr>
            <w:r w:rsidRPr="00C60E81">
              <w:rPr>
                <w:sz w:val="14"/>
                <w:szCs w:val="14"/>
              </w:rPr>
              <w:t>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6.1.3.Sergilenecek fotoğraflar seçilerek baskı boyutuna ve basılacak kart cinsine çerçeve ve paspartu boyut ve rengine karar verme</w:t>
              <w:br/>
              <w:t>6.1.4.Fotoğrafların bastırılarak sergilenecek duruma getirilmesi </w:t>
            </w:r>
          </w:p>
        </w:tc>
        <w:tc>
          <w:tcPr>
            <w:tcW w:w="3260" w:type="dxa"/>
            <w:vAlign w:val="center"/>
          </w:tcPr>
          <w:p w:rsidR="00C60E81" w:rsidRPr="00C60E81" w:rsidRDefault="00C60E81" w:rsidP="00262F51">
            <w:pPr>
              <w:rPr>
                <w:sz w:val="14"/>
                <w:szCs w:val="14"/>
              </w:rPr>
            </w:pPr>
            <w:r w:rsidRPr="00C60E81">
              <w:rPr>
                <w:sz w:val="14"/>
                <w:szCs w:val="14"/>
              </w:rPr>
              <w:t>2. Dönem 2. Sınav Fotoğrafları sergi konusuna ve amacına uygun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6.2.Sergi mekanında fotoğrafları yerleştirme</w:t>
              <w:br/>
              <w:t>6.2.1.Sergi salonlarının yapıtlarla uyumlu olmasının önemi </w:t>
              <w:br/>
              <w:t>6.2.2. Sergi salonunun fiziksel şartlarını önceden inceleme  </w:t>
              <w:br/>
              <w:t>2.Dönem 2.Sınav </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Sergilenecek fotoğraflar için sergi mekânına karar verme</w:t>
            </w:r>
          </w:p>
        </w:tc>
        <w:tc>
          <w:tcPr>
            <w:tcW w:w="3260" w:type="dxa"/>
            <w:vAlign w:val="center"/>
          </w:tcPr>
          <w:p w:rsidR="00C60E81" w:rsidRPr="00C60E81" w:rsidRDefault="00C60E81" w:rsidP="00262F51">
            <w:pPr>
              <w:rPr>
                <w:sz w:val="14"/>
                <w:szCs w:val="14"/>
              </w:rPr>
            </w:pPr>
            <w:r w:rsidRPr="00C60E81">
              <w:rPr>
                <w:sz w:val="14"/>
                <w:szCs w:val="14"/>
              </w:rPr>
              <w:t>Mekâna ve fotoğraflara uygun sergi salonunu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tripot ışık kaynakları baskı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