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MESLEK̇ MATEMAṪK(YEN*)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Hesap    makinası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Hesap    makinası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Mesleki Matematik Aritmetiği 1.   Kolaylıkları kullanarak bölme çarpma işlemi yapar.2.   Çarpma ve bölme işlemlerinin sağlamalarını yapar.3.   Standart hesap makinası ve bilimsel hesap makinası ile işlem yapar.4.   Hesap makinasında kısa yol kullanarak işlem yapar.5.   Yüzde hesaplamalarını yapar.6.   Binde hesaplamalarını yapar.7.   Doğru orantı ve ters orantı ile hesaplama yapar.</w:t>
              <w:br/>
              <w:t>Mesleki Matematik Hesaplamaları 1.   Maliyet üzerinden verilen orana göre maliyet fiyatını satış fiyatını kar tutarını zarar tutarını hesaplar.2.   Satış üzerinden verilen orana göre maliyet fiyatını satış fiyatını kar tutarını ve zarar tutarını hesaplar.3.   Basit faizde faiz tutarını anaparayı faiz oranını vadeyi hesaplar.4.   Baliğe göre anaparayı ve vadeyi hesaplar.5.   Sabit tam bölen metonu ile faiz tutarını anaparayı ve vadeyi hesaplar.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