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w:t>
              <w:br/>
              <w:t> Devreye göre kondansatör seçimi işlemleri</w:t>
              <w:br/>
              <w:t>15 Temmuz Demokrasi ve Millî Birlik Günü</w:t>
              <w:br/>
              <w:t>Demokrasinin önemi</w:t>
              <w:br/>
              <w:t>Covid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Analog DevreElemanları</w:t>
              <w:br/>
              <w:t>1. Devreye göre direnç seçimi yapar.</w:t>
              <w:br/>
              <w:t> Direnç renklerine göre direnç değerini okumayı</w:t>
              <w:br/>
              <w:t>gösterir.</w:t>
              <w:br/>
              <w:t> Kullanılacak devre gücüne göre direnç gücünü</w:t>
              <w:br/>
              <w:t>seçimini gösterir.</w:t>
              <w:br/>
              <w:t>2. Devreye göre kondansatör seçimi yapar.</w:t>
              <w:br/>
              <w:t> Devrede kullanılacak gerilime göre kondansatör</w:t>
              <w:br/>
              <w:t>seçimini gösterir.</w:t>
              <w:br/>
              <w:t> Kullanılacak devre gücüne göre kondansatör</w:t>
              <w:br/>
              <w:t>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w:t>
              <w:br/>
              <w:t>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3. Devreye göre bobin seçimi yapar.</w:t>
              <w:br/>
              <w:t> Devrede kullanılacak akıma göre bobin seçimini</w:t>
              <w:br/>
              <w:t>gösterir.</w:t>
              <w:br/>
              <w:t> Kullanılacak devre akımına göre bobin seçimini</w:t>
              <w:br/>
              <w:t>gösterir.</w:t>
              <w:br/>
              <w:t>4. Devreye göre diyot seçimi yapar.</w:t>
              <w:br/>
              <w:t> Devrede kullanılacak gerilime göre diyotun</w:t>
              <w:br/>
              <w:t>seçimini gösterir.</w:t>
              <w:br/>
              <w:t>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w:t>
              <w:br/>
              <w:t>transistör seçimi işlemleri</w:t>
              <w:br/>
              <w:t>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5. Devreye göre transistör seçimi yapar.</w:t>
              <w:br/>
              <w:t> Devrede kullanılacak gerilime göre transistör</w:t>
              <w:br/>
              <w:t>seçimini gösterir.</w:t>
              <w:br/>
              <w:t> Kullanılacak devreye göre transistör seçimini</w:t>
              <w:br/>
              <w:t>gösterir.</w:t>
              <w:br/>
              <w:t>6. Devreye göre transformatör seçimi yapar.</w:t>
              <w:br/>
              <w:t> Devrede kullanılacak gerilime göre Transformatör</w:t>
              <w:br/>
              <w:t>seçimini gösterir.</w:t>
              <w:br/>
              <w:t>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1. Seri bağlantı şekline uygun seri devreler kurar.</w:t>
              <w:br/>
              <w:t> Seri devrelerde kullanılacak elemanlarının seçimini</w:t>
              <w:br/>
              <w:t>gösterir.</w:t>
              <w:br/>
              <w:t> Seri devre elemanlarının yerleşimini yaptırır.</w:t>
              <w:br/>
              <w:t> Seri devre üzerindeki elemanların ölçümlerini yaptırır.</w:t>
              <w:br/>
              <w:t>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2. Paralel bağlantı şekline göre paralel devreler</w:t>
              <w:br/>
              <w:t>kurar.</w:t>
              <w:br/>
              <w:t> Paralel devrede kullanılacak elemanları seçimini gösterir.</w:t>
              <w:br/>
              <w:t> Paralel devre elemanlarının yerleşimini yaptırır.</w:t>
              <w:br/>
              <w:t> Paralel devre üzerindeki elemanların ölçümlerini yaptırır.</w:t>
              <w:br/>
              <w:t>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3. Seri-paralel     bağlantı şekline  göre      seri-</w:t>
              <w:br/>
              <w:t>paralel karışık devreler kurar.</w:t>
              <w:br/>
              <w:t> Seri-paralel      devrede kullanılacak elemanları</w:t>
              <w:br/>
              <w:t>seçimini gösterir.</w:t>
              <w:br/>
              <w:t> Paralel-Seri      devre     elemanlarının yerleşimini yaptırır.</w:t>
              <w:br/>
              <w:t> Seri-paralel      devre     üzerindeki elemanların ölçümlerini yaptırır.</w:t>
              <w:br/>
              <w:t>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Tekniğe uygun doğru akım devreleri</w:t>
              <w:br/>
              <w:t>kurar.</w:t>
              <w:br/>
              <w:t> Doğru akım devresine transformatör direnç kondansatör diyot gibi devre elemanlarını bağlantılarını yaptırır.</w:t>
              <w:br/>
              <w:t>29 Ekim Cumhuriyet Bayramı 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w:t>
              <w:br/>
              <w:t> Doğru akım devresi devre çıkış sinyalini</w:t>
              <w:br/>
              <w:t>osilaskop ile ölçütürür.</w:t>
              <w:br/>
              <w:t>1.Dönem 1.Sınav</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Ölçüm aygıtı yönergelerine göre doğru akım devresi ölçme işlemlerini yapar.</w:t>
              <w:br/>
              <w:t> Doğru akım devresinde kullanılacak elemanları ölçümlerini yaptırır.</w:t>
              <w:br/>
              <w:t> Doğru akım devresi elemanlarının ölçümü esnasında devre ve kendisinin güvenliğini sağlatır.</w:t>
              <w:br/>
              <w:t>Atatürkün eğitime ve bilime verdiği</w:t>
              <w:br/>
              <w:t>önem</w:t>
              <w:br/>
              <w:t>10 Kasım Atatürkü Anma Günü ve Atatürk Haftası</w:t>
            </w:r>
          </w:p>
        </w:tc>
        <w:tc>
          <w:tcPr>
            <w:tcW w:w="3260" w:type="dxa"/>
            <w:vAlign w:val="center"/>
          </w:tcPr>
          <w:p w:rsidR="00C60E81" w:rsidRPr="00C60E81" w:rsidRDefault="00C60E81" w:rsidP="00262F51">
            <w:pPr>
              <w:rPr>
                <w:sz w:val="14"/>
                <w:szCs w:val="14"/>
              </w:rPr>
            </w:pPr>
            <w:r w:rsidRPr="00C60E81">
              <w:rPr>
                <w:sz w:val="14"/>
                <w:szCs w:val="14"/>
              </w:rPr>
              <w:t>1. Dönem 1. Sınav Doğru AkımDevreleri</w:t>
              <w:br/>
              <w:t> Ölçüm aygıtı yönergelerine göre doğru akımdevresi ölçme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Yapılan işin niteliğine uygun lehim</w:t>
              <w:br/>
              <w:t>telini seçer.</w:t>
              <w:br/>
              <w:t> Devrenin niteliğine göre lehim telini</w:t>
              <w:br/>
              <w:t>seçtirir.</w:t>
              <w:br/>
              <w:t> Tekniğe uygun lehimleme yaptırır.</w:t>
              <w:br/>
              <w:t>2. Yapılan işin niteliğine göre havya</w:t>
              <w:br/>
              <w:t>seçer.</w:t>
              <w:br/>
              <w:t> İşin niteliğine göre havya seçtirir.</w:t>
              <w:br/>
              <w:t> Havyaları çeşitlerine göre ayırmayı</w:t>
              <w:br/>
              <w:t>gösterir.</w:t>
            </w:r>
          </w:p>
        </w:tc>
        <w:tc>
          <w:tcPr>
            <w:tcW w:w="3260" w:type="dxa"/>
            <w:vAlign w:val="center"/>
          </w:tcPr>
          <w:p w:rsidR="00C60E81" w:rsidRPr="00C60E81" w:rsidRDefault="00C60E81" w:rsidP="00262F51">
            <w:pPr>
              <w:rPr>
                <w:sz w:val="14"/>
                <w:szCs w:val="14"/>
              </w:rPr>
            </w:pPr>
            <w:r w:rsidRPr="00C60E81">
              <w:rPr>
                <w:sz w:val="14"/>
                <w:szCs w:val="14"/>
              </w:rPr>
              <w:t>Lehimleme</w:t>
              <w:br/>
              <w:t> Lehim telini seçme</w:t>
              <w:br/>
              <w:t> Havya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elemanları ile lehim yapma ve sökme işlemlerini yapar.</w:t>
              <w:br/>
              <w:t> İşin niteliğine uygun havya seçimini</w:t>
              <w:br/>
              <w:t>gösterir.</w:t>
              <w:br/>
              <w:t> Devre elamanı bacakları ile bağlantı noktası arasına eşit sıcaklık ve yeterli lehim uygulaması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İstenilen niteliğe göre devre elemanlarını seçer.</w:t>
              <w:br/>
              <w:t> Devre şemasına göre baskı devre şeklini</w:t>
              <w:br/>
              <w:t>çizdirir.</w:t>
              <w:br/>
              <w:t> Pertinaks çözeltisi hazırlatır.</w:t>
              <w:br/>
              <w:t>2. Devrenin baskı devre çizimini yapar.</w:t>
              <w:br/>
              <w:t> Baskı devre örnek çizimlerini yaptırır.</w:t>
              <w:br/>
              <w:t> Pertinaks üzerine devreyi aktarmasını sağlar.</w:t>
            </w:r>
          </w:p>
        </w:tc>
        <w:tc>
          <w:tcPr>
            <w:tcW w:w="3260" w:type="dxa"/>
            <w:vAlign w:val="center"/>
          </w:tcPr>
          <w:p w:rsidR="00C60E81" w:rsidRPr="00C60E81" w:rsidRDefault="00C60E81" w:rsidP="00262F51">
            <w:pPr>
              <w:rPr>
                <w:sz w:val="14"/>
                <w:szCs w:val="14"/>
              </w:rPr>
            </w:pPr>
            <w:r w:rsidRPr="00C60E81">
              <w:rPr>
                <w:sz w:val="14"/>
                <w:szCs w:val="14"/>
              </w:rPr>
              <w:t>Baskı Devre</w:t>
              <w:br/>
              <w:t> Devre elemanlarını seçme</w:t>
              <w:br/>
              <w:t> Baskı devre çizimi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Baskı devre eritme çözeltisi hazırlar.</w:t>
              <w:br/>
              <w:t> Baskı devre çözeltisi karışımı hazırlatır.</w:t>
              <w:br/>
              <w:t> Pertinaksı temizleyerek hazırlatır.</w:t>
              <w:br/>
              <w:t>4. Pertinaksın     üzerindebağlantı noktalarının deliklerini açar.</w:t>
              <w:br/>
              <w:t> Pertinaks üzerinde bağlantı noktası deliklerini açtırır.</w:t>
              <w:br/>
              <w:t> Pertinaks üzerinde lehimleme yaptırır.</w:t>
            </w:r>
          </w:p>
        </w:tc>
        <w:tc>
          <w:tcPr>
            <w:tcW w:w="3260" w:type="dxa"/>
            <w:vAlign w:val="center"/>
          </w:tcPr>
          <w:p w:rsidR="00C60E81" w:rsidRPr="00C60E81" w:rsidRDefault="00C60E81" w:rsidP="00262F51">
            <w:pPr>
              <w:rPr>
                <w:sz w:val="14"/>
                <w:szCs w:val="14"/>
              </w:rPr>
            </w:pPr>
            <w:r w:rsidRPr="00C60E81">
              <w:rPr>
                <w:sz w:val="14"/>
                <w:szCs w:val="14"/>
              </w:rPr>
              <w:t>Baskı Devre</w:t>
              <w:br/>
              <w:t>Baskı devre eritme çözeltisi hazırlama</w:t>
              <w:br/>
              <w:t>Pertinaksın üzerinde bağlantı noktalarını delme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Güç kaynağı baskı devresi plaketini çıkarır.</w:t>
              <w:br/>
              <w:t> Güç Kaynağı devresini sade ve küçük baskı devre çıkarmasını sağlar.</w:t>
              <w:br/>
              <w:t> Güç Kaynağı elemanlarının yerleşiminde elaman bacak büyüklüğüne göre delikleri oluşturulmasını sağlar.</w:t>
              <w:br/>
              <w:t> Güç Kaynağı devresi için plaket eritme işlemi sırasında maske takılmasını sağlar.</w:t>
              <w:br/>
              <w:t> Güç Kaynağı plaketi için elamanların</w:t>
              <w:br/>
              <w:t>bacak deliklerini matkap ile deldirir.</w:t>
              <w:br/>
              <w:t> Güç Kaynağı plaketi üzerinde elaman isimlerini anlaşılacak şekilde yazılmasını sağlar.</w:t>
              <w:br/>
              <w:t> Güç Kaynağı elemanlarını plaketin yönüne göre yerleştirilmesini sağlar.</w:t>
              <w:br/>
              <w:t> Güç Kaynağı elemanlarını plakete</w:t>
              <w:br/>
              <w:t>lehimletir.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 baskı devre plaketini çıkarma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kaynağının çıkış voltaj ve akım değerlerini test eder.</w:t>
              <w:br/>
              <w:t> Güç kaynağının giriş sinyalini ölçtürür.</w:t>
              <w:br/>
              <w:t> Güç kaynağının çıkış sinyalini ölçtürür.</w:t>
              <w:br/>
              <w:t> Güç kaynağı devresinin istenilen voltaj değerlerini kontrol edilmesini sağlar.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kaynağını test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SMD elemanlarına zarar vermeden</w:t>
              <w:br/>
              <w:t>lehimleme yapar.</w:t>
              <w:br/>
              <w:t> Sıcak havalı havyayı kullanarak SMD elemanını yüzeyden söktürür.</w:t>
              <w:br/>
              <w:t> Plaket üzerindeki SMD elemanın bacak yerlerine uygun lehim vererek sıcak havalı havya ile SMDyi montajını yaptırır.</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SMD Elemanlar ve Çipsetler</w:t>
              <w:br/>
              <w:t> SMD elemanın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paket yapılı entegrelere zarar</w:t>
              <w:br/>
              <w:t>vermeden lehimleme ve sökme yapar.</w:t>
              <w:br/>
              <w:t> Sıcak havalı havyayı kullanarak küçük paket yapılı entegrelerin yüzeyden söktürür.</w:t>
              <w:br/>
              <w:t> Plaket üzerindeki küçük paket yapılı entegrelerin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Küçük paket yapılı entegrelerin lehimlenme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Çipsetlerin yapısına zarar vermeden</w:t>
              <w:br/>
              <w:t>lehimleme yapar.</w:t>
              <w:br/>
              <w:t> Sıcak havalı havyayı kullanarak</w:t>
              <w:br/>
              <w:t>çipsetlerin yüzeyden söktürür.</w:t>
              <w:br/>
              <w:t> Plaket üzerindeki çipsetlerin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Çipsetlerin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Doğruluğunu kontrol ederek sayı sistemleri ile işlem yapar.</w:t>
              <w:br/>
              <w:t> İkili binary sayı sistemini onlu decimal sayı sistemine çevirmeyi gösterir.</w:t>
              <w:br/>
              <w:t> Onludecimal sayı sistemini İkili binary sayı sistemine çevirmeyi gösterir.</w:t>
              <w:br/>
              <w:t> İkili binary sayı sistemini onaltılı hexadesimal sayı sitemine çevirmeyi gösterir..</w:t>
              <w:br/>
              <w:t> Onaltılı hexadesimal sayı sistemini İkili binary  sayı sitemine çevirmeyi gösterir.</w:t>
            </w:r>
          </w:p>
        </w:tc>
        <w:tc>
          <w:tcPr>
            <w:tcW w:w="3260" w:type="dxa"/>
            <w:vAlign w:val="center"/>
          </w:tcPr>
          <w:p w:rsidR="00C60E81" w:rsidRPr="00C60E81" w:rsidRDefault="00C60E81" w:rsidP="00262F51">
            <w:pPr>
              <w:rPr>
                <w:sz w:val="14"/>
                <w:szCs w:val="14"/>
              </w:rPr>
            </w:pPr>
            <w:r w:rsidRPr="00C60E81">
              <w:rPr>
                <w:sz w:val="14"/>
                <w:szCs w:val="14"/>
              </w:rPr>
              <w:t>Temel MantıkDevreleri</w:t>
              <w:br/>
              <w:t> Sayı sistemleri ile işlem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Entegre bacaklarına zarar vermeden mantıksal kapı devrelerini kurar.</w:t>
              <w:br/>
              <w:t> Mantıksal kapılar için uygun entegreyi</w:t>
              <w:br/>
              <w:t>katalogdan buldurur.</w:t>
              <w:br/>
              <w:t> Entegre bacaklarına göre devre bağlantılarını yaptırır.</w:t>
              <w:br/>
              <w:t> Mantıksal kapıların girişlerine anahtarlama elemanı taktırır.</w:t>
              <w:br/>
              <w:t> Mantıksal kapıların çıkışlarına led röle bağlantılarını yaptırır.</w:t>
              <w:br/>
              <w:t> Entegrenin enerji giriş noktalarının bağlantılarını yaptırır.</w:t>
              <w:br/>
              <w:t> Mantıksal kapı devresini çalıştırılmasını sağlar.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Mantıksal kapı devrelerini kurma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Mantık devrelerini boolean matematiği ile sadeleştirir.</w:t>
              <w:br/>
              <w:t> Verilen mantıksal devresini sadeleştirilmesini yaptırır.</w:t>
              <w:br/>
              <w:t> Sadeleştirilmiş devrenindalga</w:t>
              <w:br/>
              <w:t>diyagramını çıkarttırır.</w:t>
              <w:br/>
              <w:t> Sadeleştirilmiş devrenindoğruluk tablosunu çıkarttırır.</w:t>
            </w:r>
          </w:p>
        </w:tc>
        <w:tc>
          <w:tcPr>
            <w:tcW w:w="3260" w:type="dxa"/>
            <w:vAlign w:val="center"/>
          </w:tcPr>
          <w:p w:rsidR="00C60E81" w:rsidRPr="00C60E81" w:rsidRDefault="00C60E81" w:rsidP="00262F51">
            <w:pPr>
              <w:rPr>
                <w:sz w:val="14"/>
                <w:szCs w:val="14"/>
              </w:rPr>
            </w:pPr>
            <w:r w:rsidRPr="00C60E81">
              <w:rPr>
                <w:sz w:val="14"/>
                <w:szCs w:val="14"/>
              </w:rPr>
              <w:t>Temel Mantık Devreleri</w:t>
              <w:br/>
              <w:t> Mantık devrelerini boolean matematiği ile 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Mantık devrelerini karnough haritası ile sadeleştirir.</w:t>
              <w:br/>
              <w:t> Karnough haritasını çıkarmayı gösterir.</w:t>
              <w:br/>
              <w:t> Sadeleştirilmiş lojik ifadeyi çizdirir.</w:t>
              <w:br/>
              <w:t> Sadeleştirilmiş ifadenin lojik devresini</w:t>
              <w:br/>
              <w:t>yapar.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 devrelerini karnough haritası ile</w:t>
              <w:br/>
              <w:t>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Tümleşik entegreleri kullanarak kodlayıcı uygulamaları yapar.</w:t>
              <w:br/>
              <w:t> BCD kodlayıcı devresinin çalıştırılmasını sağlar.</w:t>
              <w:br/>
              <w:t> Sekizli kodlayıcı devresinin çalıştırılmasını sağlar.</w:t>
              <w:br/>
              <w:t> Onaltılı kodlayıcı devresinin çalıştırılmasını sağlar.</w:t>
              <w:br/>
              <w:t> Yedi segment display kod çeviricisinin</w:t>
              <w:br/>
              <w:t>devresinin çalıştırılmasını sağlar.</w:t>
              <w:br/>
              <w:t>18 Mart Çanakkale Zaferi ve Şehitler</w:t>
              <w:br/>
              <w:t>Günü</w:t>
            </w:r>
          </w:p>
        </w:tc>
        <w:tc>
          <w:tcPr>
            <w:tcW w:w="3260" w:type="dxa"/>
            <w:vAlign w:val="center"/>
          </w:tcPr>
          <w:p w:rsidR="00C60E81" w:rsidRPr="00C60E81" w:rsidRDefault="00C60E81" w:rsidP="00262F51">
            <w:pPr>
              <w:rPr>
                <w:sz w:val="14"/>
                <w:szCs w:val="14"/>
              </w:rPr>
            </w:pPr>
            <w:r w:rsidRPr="00C60E81">
              <w:rPr>
                <w:sz w:val="14"/>
                <w:szCs w:val="14"/>
              </w:rPr>
              <w:t>Tümleşik Devreler</w:t>
              <w:br/>
              <w:t> Kodlayıcı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Tümleşik entegreleri kullanarak kod</w:t>
              <w:br/>
              <w:t>çözücü uygulamaları yapar.</w:t>
              <w:br/>
              <w:t> Kod Dekoder çözücü devresinin çalıştırılmasını sağlar.</w:t>
              <w:br/>
              <w:t> İkiden dörde kod çözücü devresinin çalıştırılmasını sağlar.</w:t>
              <w:br/>
              <w:t> BCD kod çözücü devresinin çalıştırılmasını gösterir.</w:t>
              <w:br/>
              <w:t> Binaryden hexadecimal kod çözücü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Tümleşik Devreler</w:t>
              <w:br/>
              <w:t> Kod çözücü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3.Tümleşik entegreleri kullanarak multiplexer uygulamaları yapar.</w:t>
              <w:br/>
              <w:t> Dörtten Bire Multiplexer devresinin çalıştırılmasını sağlar.</w:t>
              <w:br/>
              <w:t> Sekizden Bire Multiplexer devresinin çalıştırılmasını sağlar.</w:t>
              <w:br/>
              <w:t>On Altıdan Bire Multiplexer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2. Dönem 1. Sınav Tümleşik Devreler</w:t>
              <w:br/>
              <w:t> 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Tümleşik entegreleri kullanarak demultiplexer uygulamaları yapar.</w:t>
              <w:br/>
              <w:t> Birden Dörde demultiplexer devresinin</w:t>
              <w:br/>
              <w:t>çalıştırılmasını sağlar.</w:t>
              <w:br/>
              <w:t> Birden Sekize demultiplexer devresinin</w:t>
              <w:br/>
              <w:t>çalıştırılmasını sağlar.</w:t>
              <w:br/>
              <w:t> Birden On Altıya demultiplexer devresinin çalıştırılmasını sağlar.</w:t>
              <w:br/>
              <w:t>2.Dönem 1.Sınav</w:t>
            </w:r>
          </w:p>
        </w:tc>
        <w:tc>
          <w:tcPr>
            <w:tcW w:w="3260" w:type="dxa"/>
            <w:vAlign w:val="center"/>
          </w:tcPr>
          <w:p w:rsidR="00C60E81" w:rsidRPr="00C60E81" w:rsidRDefault="00C60E81" w:rsidP="00262F51">
            <w:pPr>
              <w:rPr>
                <w:sz w:val="14"/>
                <w:szCs w:val="14"/>
              </w:rPr>
            </w:pPr>
            <w:r w:rsidRPr="00C60E81">
              <w:rPr>
                <w:sz w:val="14"/>
                <w:szCs w:val="14"/>
              </w:rPr>
              <w:t>Tümleşik Devreler</w:t>
              <w:br/>
              <w:t> Demultiplexer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Flip-flopların çalışma frekansı için</w:t>
              <w:br/>
              <w:t>osilatör seçer.</w:t>
              <w:br/>
              <w:t> Osilatör devresinin çalıştırılmasını sağlar.</w:t>
              <w:br/>
              <w:t> Multivibratör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Flip -Floplar</w:t>
              <w:br/>
              <w:t>Osilatör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w:t>
              <w:br/>
              <w:t> Kristal Osilatörün çalıştırılmasını sağlar.</w:t>
              <w:br/>
              <w:t> 555 Osilatör entegresinin çalıştırılmasını sağlar.</w:t>
              <w:br/>
              <w:t>Çocuk insan sevgisi ve evrensellik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Flip -Floplar</w:t>
              <w:br/>
              <w:t>Entegre ve kristalile osilatör devreleri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İstenilen niteliklere göre flip -flop</w:t>
              <w:br/>
              <w:t>uygulamaları yapar.</w:t>
              <w:br/>
              <w:t> Flip-flopları tetikleme yöntemlerini kullanarak çalıştırılmasını sağlar.</w:t>
              <w:br/>
              <w:t> Flip-flop çeşitleriyle devre tasarımları yaptırır.</w:t>
            </w:r>
          </w:p>
        </w:tc>
        <w:tc>
          <w:tcPr>
            <w:tcW w:w="3260" w:type="dxa"/>
            <w:vAlign w:val="center"/>
          </w:tcPr>
          <w:p w:rsidR="00C60E81" w:rsidRPr="00C60E81" w:rsidRDefault="00C60E81" w:rsidP="00262F51">
            <w:pPr>
              <w:rPr>
                <w:sz w:val="14"/>
                <w:szCs w:val="14"/>
              </w:rPr>
            </w:pPr>
            <w:r w:rsidRPr="00C60E81">
              <w:rPr>
                <w:sz w:val="14"/>
                <w:szCs w:val="14"/>
              </w:rPr>
              <w:t>Flip -Floplar</w:t>
              <w:br/>
              <w:t>Flip -flop uygulamalarıyapma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w:t>
              <w:br/>
              <w:t> Sayıcı devresini tasarlatır.</w:t>
              <w:br/>
              <w:t> İleri geri sayıcı yaptırır.</w:t>
              <w:br/>
              <w:t> Asenkron ileri geri sayıcı devresinin çalıştırılmasını sağlar.</w:t>
              <w:br/>
              <w:t> Senkron ileri geri sayıcı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Sayıcılar</w:t>
              <w:br/>
              <w:t> Tetikleme işaretinin verilişine göre sayıcı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Sayının kodlanmasına göre uygun sayıcı uygulamaları yapar.</w:t>
              <w:br/>
              <w:t> İkili sayıcı devresinin çalıştırılmasını sağlar.</w:t>
              <w:br/>
              <w:t> Bcd sayıcı devresinin çalıştırılmasını sağlar.</w:t>
              <w:br/>
              <w:t> Mod sayıcı devresinin çalıştırılmasını sağlar.</w:t>
              <w:br/>
              <w:t> Kaskat devresinin çalıştırılmasını sağlar.</w:t>
              <w:br/>
              <w:t> Halkaring devresinin çalıştırılmasını sağlar.</w:t>
              <w:br/>
              <w:t> Johnson devresinin çalıştırılmasını sağlar.</w:t>
              <w:br/>
              <w:t>19 Mayıs Atatürkü Anma Gençlik ve Spor Bayramı</w:t>
            </w:r>
          </w:p>
        </w:tc>
        <w:tc>
          <w:tcPr>
            <w:tcW w:w="3260" w:type="dxa"/>
            <w:vAlign w:val="center"/>
          </w:tcPr>
          <w:p w:rsidR="00C60E81" w:rsidRPr="00C60E81" w:rsidRDefault="00C60E81" w:rsidP="00262F51">
            <w:pPr>
              <w:rPr>
                <w:sz w:val="14"/>
                <w:szCs w:val="14"/>
              </w:rPr>
            </w:pPr>
            <w:r w:rsidRPr="00C60E81">
              <w:rPr>
                <w:sz w:val="14"/>
                <w:szCs w:val="14"/>
              </w:rPr>
              <w:t>Sayıcılar</w:t>
              <w:br/>
              <w:t> Sayının kodlanmasına göre sayıcı uygulamaları</w:t>
              <w:br/>
              <w:t>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w:t>
              <w:br/>
              <w:t> Paralel girişli kaydedici devresinin</w:t>
              <w:br/>
              <w:t>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Sağa sola kaymalıseri girişli kaydedici devresinin çalıştırılmasını sağlar.</w:t>
              <w:br/>
              <w:t>2. Dönem 2. Sınav</w:t>
            </w:r>
          </w:p>
        </w:tc>
        <w:tc>
          <w:tcPr>
            <w:tcW w:w="3260" w:type="dxa"/>
            <w:vAlign w:val="center"/>
          </w:tcPr>
          <w:p w:rsidR="00C60E81" w:rsidRPr="00C60E81" w:rsidRDefault="00C60E81" w:rsidP="00262F51">
            <w:pPr>
              <w:rPr>
                <w:sz w:val="14"/>
                <w:szCs w:val="14"/>
              </w:rPr>
            </w:pPr>
            <w:r w:rsidRPr="00C60E81">
              <w:rPr>
                <w:sz w:val="14"/>
                <w:szCs w:val="14"/>
              </w:rPr>
              <w:t>2. Dönem 2. Sınav 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w:t>
              <w:br/>
              <w:t> Seri giriş - seri çıkış kaymalı kaydedicinin özelliğinin çalıştırılmasını sağlar.</w:t>
              <w:br/>
              <w:t> Seri giriş-paralel çıkışlı kaymalı kaydedici özelliğinin çalıştırılmasını sağlar.</w:t>
              <w:br/>
              <w:t> Paralel giriş-seri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