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TRK HALK MZğ TEOR VE UYGULAMASı(YEN*)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