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GRAḞK VE CANLANDRMA(YEN*)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   Görüntü İşleme Programı  2.   Temel Komutlar</w:t>
            </w:r>
          </w:p>
        </w:tc>
        <w:tc>
          <w:tcPr>
            <w:tcW w:w="3260" w:type="dxa"/>
            <w:vAlign w:val="center"/>
          </w:tcPr>
          <w:p w:rsidR="00C60E81" w:rsidRPr="00C60E81" w:rsidRDefault="00C60E81" w:rsidP="00262F51">
            <w:pPr>
              <w:rPr>
                <w:sz w:val="14"/>
                <w:szCs w:val="14"/>
              </w:rPr>
            </w:pPr>
            <w:r w:rsidRPr="00C60E81">
              <w:rPr>
                <w:sz w:val="14"/>
                <w:szCs w:val="14"/>
              </w:rPr>
              <w:t> Görüntü    işleme    programlarının    kurulumunu yapar.</w:t>
              <w:br/>
              <w:t> Temel komutları gruplandırır.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Program arayüzü açıklanır.</w:t>
              <w:br/>
              <w:t>       Temel komutlar listelenir.</w:t>
              <w:br/>
              <w:t>       Program araçları açıklanır.</w:t>
              <w:br/>
              <w:t>       Kesme dilimleme araçları gösterilir.</w:t>
              <w:br/>
              <w:t>       Yazı araçları gösterilir.</w:t>
              <w:br/>
              <w:t>       Rötuş araçları gösterilir.</w:t>
              <w:br/>
              <w:t>       Boyama araçları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3.   Boyut ve Çözünürlük  4.   Seçili Alan Oluşturmak ve Renk Ayarı Yapmak</w:t>
            </w:r>
          </w:p>
        </w:tc>
        <w:tc>
          <w:tcPr>
            <w:tcW w:w="3260" w:type="dxa"/>
            <w:vAlign w:val="center"/>
          </w:tcPr>
          <w:p w:rsidR="00C60E81" w:rsidRPr="00C60E81" w:rsidRDefault="00C60E81" w:rsidP="00262F51">
            <w:pPr>
              <w:rPr>
                <w:sz w:val="14"/>
                <w:szCs w:val="14"/>
              </w:rPr>
            </w:pPr>
            <w:r w:rsidRPr="00C60E81">
              <w:rPr>
                <w:sz w:val="14"/>
                <w:szCs w:val="14"/>
              </w:rPr>
              <w:t> Boyut ve çözünürlük ayarlarını yapar.</w:t>
              <w:br/>
              <w:t> Seçili alan oluşturarak renk ayarlarını yapar.</w:t>
            </w:r>
          </w:p>
        </w:tc>
        <w:tc>
          <w:tcPr>
            <w:tcW w:w="3686" w:type="dxa"/>
            <w:vAlign w:val="center"/>
          </w:tcPr>
          <w:p w:rsidR="00C60E81" w:rsidRPr="00C60E81" w:rsidRDefault="00C60E81" w:rsidP="00262F51">
            <w:pPr>
              <w:rPr>
                <w:sz w:val="14"/>
                <w:szCs w:val="14"/>
              </w:rPr>
            </w:pPr>
            <w:r w:rsidRPr="00C60E81">
              <w:rPr>
                <w:sz w:val="14"/>
                <w:szCs w:val="14"/>
              </w:rPr>
              <w:t>       Temel terimler anlatılır.</w:t>
              <w:br/>
              <w:t>       Boyutlandırmada    dikkat    edilecek    hususları anlatılır.</w:t>
              <w:br/>
              <w:t>       Dosya boyut orantısı ayarlanır.</w:t>
              <w:br/>
              <w:t>       Dosya yeniden boyutlandırılır.</w:t>
              <w:br/>
              <w:t>       Dosya  boyutuna  dokunmadan  baskı  boyutu  ve çözünürlüğünü ayarlanır.</w:t>
              <w:br/>
              <w:t>       Seçili alan tanımlanır.</w:t>
              <w:br/>
              <w:t>       Ton ve kontrast kavramları açıklanır.</w:t>
              <w:br/>
              <w:t>       Seçili bir alan oluşturtulur.</w:t>
              <w:br/>
              <w:t>       Seçili    alanın    sınırları    büyütülür    küçültülür tersine çevrilir ve yumuşatılır.</w:t>
              <w:br/>
              <w:t>       Resim ve fotoğraf üzerinde ton ayarları yapılır.</w:t>
              <w:br/>
              <w:t>       Resim   ve   fotoğraf   üstünde   kontrast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5.   Katmanlar Layers</w:t>
            </w:r>
          </w:p>
        </w:tc>
        <w:tc>
          <w:tcPr>
            <w:tcW w:w="3260" w:type="dxa"/>
            <w:vAlign w:val="center"/>
          </w:tcPr>
          <w:p w:rsidR="00C60E81" w:rsidRPr="00C60E81" w:rsidRDefault="00C60E81" w:rsidP="00262F51">
            <w:pPr>
              <w:rPr>
                <w:sz w:val="14"/>
                <w:szCs w:val="14"/>
              </w:rPr>
            </w:pPr>
            <w:r w:rsidRPr="00C60E81">
              <w:rPr>
                <w:sz w:val="14"/>
                <w:szCs w:val="14"/>
              </w:rPr>
              <w:t> Katman işlemlerini yapar.</w:t>
            </w:r>
          </w:p>
        </w:tc>
        <w:tc>
          <w:tcPr>
            <w:tcW w:w="3686" w:type="dxa"/>
            <w:vAlign w:val="center"/>
          </w:tcPr>
          <w:p w:rsidR="00C60E81" w:rsidRPr="00C60E81" w:rsidRDefault="00C60E81" w:rsidP="00262F51">
            <w:pPr>
              <w:rPr>
                <w:sz w:val="14"/>
                <w:szCs w:val="14"/>
              </w:rPr>
            </w:pPr>
            <w:r w:rsidRPr="00C60E81">
              <w:rPr>
                <w:sz w:val="14"/>
                <w:szCs w:val="14"/>
              </w:rPr>
              <w:t>       Katmanlar tanımlanır.</w:t>
              <w:br/>
              <w:t>       Katman özellikleri açıklanır.</w:t>
              <w:br/>
              <w:t>       Yeni bir katman ekleme açıklanır.</w:t>
              <w:br/>
              <w:t>       Katman çoğaltma açıklanır.</w:t>
              <w:br/>
              <w:t>       Katmanların sırasının değiştirilmesi açıklanır.</w:t>
              <w:br/>
              <w:t>       Katmanların birbirine bağlanması açıklanır.</w:t>
              <w:br/>
              <w:t>       Katman hizalama yaptırılır.</w:t>
              <w:br/>
              <w:t>       Katman gruplandırma işlemi yaptırılır.</w:t>
              <w:br/>
              <w:t>       Birden çok katman tek bir katmana dönüştürülür.</w:t>
              <w:br/>
              <w:t>       Katman maskeleme yaptırılır.</w:t>
              <w:br/>
              <w:t>       Katmanlara stil uygulanır.</w:t>
              <w:br/>
              <w:t>       Bir  katmana  uygulanmış  olan  stiller  başka  bir katmana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6.   Filtreler Filters</w:t>
            </w:r>
          </w:p>
        </w:tc>
        <w:tc>
          <w:tcPr>
            <w:tcW w:w="3260" w:type="dxa"/>
            <w:vAlign w:val="center"/>
          </w:tcPr>
          <w:p w:rsidR="00C60E81" w:rsidRPr="00C60E81" w:rsidRDefault="00C60E81" w:rsidP="00262F51">
            <w:pPr>
              <w:rPr>
                <w:sz w:val="14"/>
                <w:szCs w:val="14"/>
              </w:rPr>
            </w:pPr>
            <w:r w:rsidRPr="00C60E81">
              <w:rPr>
                <w:sz w:val="14"/>
                <w:szCs w:val="14"/>
              </w:rPr>
              <w:t> Filtre  galerisini  resimler  ya  da  sayfa  üzerinde kullanır.</w:t>
            </w:r>
          </w:p>
        </w:tc>
        <w:tc>
          <w:tcPr>
            <w:tcW w:w="3686" w:type="dxa"/>
            <w:vAlign w:val="center"/>
          </w:tcPr>
          <w:p w:rsidR="00C60E81" w:rsidRPr="00C60E81" w:rsidRDefault="00C60E81" w:rsidP="00262F51">
            <w:pPr>
              <w:rPr>
                <w:sz w:val="14"/>
                <w:szCs w:val="14"/>
              </w:rPr>
            </w:pPr>
            <w:r w:rsidRPr="00C60E81">
              <w:rPr>
                <w:sz w:val="14"/>
                <w:szCs w:val="14"/>
              </w:rPr>
              <w:t>       Filtre  galerisinde  yer  alan  efektlerin  kullanıldığı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7.   Biçimli Yazılar Tasarlamak</w:t>
            </w:r>
          </w:p>
        </w:tc>
        <w:tc>
          <w:tcPr>
            <w:tcW w:w="3260" w:type="dxa"/>
            <w:vAlign w:val="center"/>
          </w:tcPr>
          <w:p w:rsidR="00C60E81" w:rsidRPr="00C60E81" w:rsidRDefault="00C60E81" w:rsidP="00262F51">
            <w:pPr>
              <w:rPr>
                <w:sz w:val="14"/>
                <w:szCs w:val="14"/>
              </w:rPr>
            </w:pPr>
            <w:r w:rsidRPr="00C60E81">
              <w:rPr>
                <w:sz w:val="14"/>
                <w:szCs w:val="14"/>
              </w:rPr>
              <w:t> Biçimli yazılar tasarlar.</w:t>
            </w:r>
          </w:p>
        </w:tc>
        <w:tc>
          <w:tcPr>
            <w:tcW w:w="3686" w:type="dxa"/>
            <w:vAlign w:val="center"/>
          </w:tcPr>
          <w:p w:rsidR="00C60E81" w:rsidRPr="00C60E81" w:rsidRDefault="00C60E81" w:rsidP="00262F51">
            <w:pPr>
              <w:rPr>
                <w:sz w:val="14"/>
                <w:szCs w:val="14"/>
              </w:rPr>
            </w:pPr>
            <w:r w:rsidRPr="00C60E81">
              <w:rPr>
                <w:sz w:val="14"/>
                <w:szCs w:val="14"/>
              </w:rPr>
              <w:t>       Çeşitli    araçlar    yardımı    ile    biçimli    yazılar tasarlatılır.</w:t>
              <w:br/>
              <w:t>       Filtreleri kullanarak biçimli yazılar tasarlatılır.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8.   Eylemler Actions</w:t>
            </w:r>
          </w:p>
        </w:tc>
        <w:tc>
          <w:tcPr>
            <w:tcW w:w="3260" w:type="dxa"/>
            <w:vAlign w:val="center"/>
          </w:tcPr>
          <w:p w:rsidR="00C60E81" w:rsidRPr="00C60E81" w:rsidRDefault="00C60E81" w:rsidP="00262F51">
            <w:pPr>
              <w:rPr>
                <w:sz w:val="14"/>
                <w:szCs w:val="14"/>
              </w:rPr>
            </w:pPr>
            <w:r w:rsidRPr="00C60E81">
              <w:rPr>
                <w:sz w:val="14"/>
                <w:szCs w:val="14"/>
              </w:rPr>
              <w:t> Eylemler panelini resimler üzerinde kullanır.</w:t>
            </w:r>
          </w:p>
        </w:tc>
        <w:tc>
          <w:tcPr>
            <w:tcW w:w="3686" w:type="dxa"/>
            <w:vAlign w:val="center"/>
          </w:tcPr>
          <w:p w:rsidR="00C60E81" w:rsidRPr="00C60E81" w:rsidRDefault="00C60E81" w:rsidP="00262F51">
            <w:pPr>
              <w:rPr>
                <w:sz w:val="14"/>
                <w:szCs w:val="14"/>
              </w:rPr>
            </w:pPr>
            <w:r w:rsidRPr="00C60E81">
              <w:rPr>
                <w:sz w:val="14"/>
                <w:szCs w:val="14"/>
              </w:rPr>
              <w:t>       Eylemler panelindeki tanımlı eylemleri kullanarak birden  fazla  komutu  bir  resim  üzerinde  nasıl kullanılacağı gösterilir.</w:t>
              <w:br/>
              <w:t>       Belli bir sayıdaki resimler üzerinde mevcut ya da kullanıcının      tanımladığı      eylemlerin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9.   Web Arayüzü ve Bölümleri Hazırlamak</w:t>
            </w:r>
          </w:p>
        </w:tc>
        <w:tc>
          <w:tcPr>
            <w:tcW w:w="3260" w:type="dxa"/>
            <w:vAlign w:val="center"/>
          </w:tcPr>
          <w:p w:rsidR="00C60E81" w:rsidRPr="00C60E81" w:rsidRDefault="00C60E81" w:rsidP="00262F51">
            <w:pPr>
              <w:rPr>
                <w:sz w:val="14"/>
                <w:szCs w:val="14"/>
              </w:rPr>
            </w:pPr>
            <w:r w:rsidRPr="00C60E81">
              <w:rPr>
                <w:sz w:val="14"/>
                <w:szCs w:val="14"/>
              </w:rPr>
              <w:t> Web Arayüzünü bölümleriyle birlikte oluşturur.</w:t>
            </w:r>
          </w:p>
        </w:tc>
        <w:tc>
          <w:tcPr>
            <w:tcW w:w="3686" w:type="dxa"/>
            <w:vAlign w:val="center"/>
          </w:tcPr>
          <w:p w:rsidR="00C60E81" w:rsidRPr="00C60E81" w:rsidRDefault="00C60E81" w:rsidP="00262F51">
            <w:pPr>
              <w:rPr>
                <w:sz w:val="14"/>
                <w:szCs w:val="14"/>
              </w:rPr>
            </w:pPr>
            <w:r w:rsidRPr="00C60E81">
              <w:rPr>
                <w:sz w:val="14"/>
                <w:szCs w:val="14"/>
              </w:rPr>
              <w:t>       Uygun boyutta arayüz belgesi oluşturulur</w:t>
              <w:br/>
              <w:t>       Farklı tasarımlarla navigasyon butonlar ve diğer sayfa bölümleri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10.  Web Arayüzüne Dilim Eklemek</w:t>
            </w:r>
          </w:p>
        </w:tc>
        <w:tc>
          <w:tcPr>
            <w:tcW w:w="3260" w:type="dxa"/>
            <w:vAlign w:val="center"/>
          </w:tcPr>
          <w:p w:rsidR="00C60E81" w:rsidRPr="00C60E81" w:rsidRDefault="00C60E81" w:rsidP="00262F51">
            <w:pPr>
              <w:rPr>
                <w:sz w:val="14"/>
                <w:szCs w:val="14"/>
              </w:rPr>
            </w:pPr>
            <w:r w:rsidRPr="00C60E81">
              <w:rPr>
                <w:sz w:val="14"/>
                <w:szCs w:val="14"/>
              </w:rPr>
              <w:t> Hazırlanan    Arayüzü    dilimleyip    Html    Olarak Kaydeder.</w:t>
            </w:r>
          </w:p>
        </w:tc>
        <w:tc>
          <w:tcPr>
            <w:tcW w:w="3686" w:type="dxa"/>
            <w:vAlign w:val="center"/>
          </w:tcPr>
          <w:p w:rsidR="00C60E81" w:rsidRPr="00C60E81" w:rsidRDefault="00C60E81" w:rsidP="00262F51">
            <w:pPr>
              <w:rPr>
                <w:sz w:val="14"/>
                <w:szCs w:val="14"/>
              </w:rPr>
            </w:pPr>
            <w:r w:rsidRPr="00C60E81">
              <w:rPr>
                <w:sz w:val="14"/>
                <w:szCs w:val="14"/>
              </w:rPr>
              <w:t>       Arayüzün nasıl dilimleneceği gösterilir.</w:t>
              <w:br/>
              <w:t>       Dilimlere nasıl link verileceği gösterilir.</w:t>
              <w:br/>
              <w:t>       Dilimlenmiş arayüzün html olarak web sayfasına dönüştürülmesi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Görsel Efekt Program Kurulumu</w:t>
            </w:r>
          </w:p>
        </w:tc>
        <w:tc>
          <w:tcPr>
            <w:tcW w:w="3260" w:type="dxa"/>
            <w:vAlign w:val="center"/>
          </w:tcPr>
          <w:p w:rsidR="00C60E81" w:rsidRPr="00C60E81" w:rsidRDefault="00C60E81" w:rsidP="00262F51">
            <w:pPr>
              <w:rPr>
                <w:sz w:val="14"/>
                <w:szCs w:val="14"/>
              </w:rPr>
            </w:pPr>
            <w:r w:rsidRPr="00C60E81">
              <w:rPr>
                <w:sz w:val="14"/>
                <w:szCs w:val="14"/>
              </w:rPr>
              <w:t>1. Dönem 1. Sınav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Eklemek</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vurgulanırher  tür  dosya  kendi  katmanında  yer almalıdır.</w:t>
              <w:br/>
              <w:t>       Görsel efekt yazılımının araç kutusundaki seçim el ile taşıma ve şekil ekleme gösterilir.</w:t>
              <w:br/>
              <w:t>       Shape  şekil  eklendiğinde  iç  dolgu  ve  çizgi renklerininkalınlığının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Transform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 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Kompozisyon Oluşturmak</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Kompozisyon Ayarları</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yapabilir.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katmanlayerpanelini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 Timeline</w:t>
            </w:r>
          </w:p>
        </w:tc>
        <w:tc>
          <w:tcPr>
            <w:tcW w:w="3260" w:type="dxa"/>
            <w:vAlign w:val="center"/>
          </w:tcPr>
          <w:p w:rsidR="00C60E81" w:rsidRPr="00C60E81" w:rsidRDefault="00C60E81" w:rsidP="00262F51">
            <w:pPr>
              <w:rPr>
                <w:sz w:val="14"/>
                <w:szCs w:val="14"/>
              </w:rPr>
            </w:pPr>
            <w:r w:rsidRPr="00C60E81">
              <w:rPr>
                <w:sz w:val="14"/>
                <w:szCs w:val="14"/>
              </w:rPr>
              <w:t>1. Dönem 2. Sınav  Materyallerin      etiketlerinilabel      kompozisyon süresine göre uzatır kısaltır.</w:t>
            </w:r>
          </w:p>
        </w:tc>
        <w:tc>
          <w:tcPr>
            <w:tcW w:w="3686" w:type="dxa"/>
            <w:vAlign w:val="center"/>
          </w:tcPr>
          <w:p w:rsidR="00C60E81" w:rsidRPr="00C60E81" w:rsidRDefault="00C60E81" w:rsidP="00262F51">
            <w:pPr>
              <w:rPr>
                <w:sz w:val="14"/>
                <w:szCs w:val="14"/>
              </w:rPr>
            </w:pPr>
            <w:r w:rsidRPr="00C60E81">
              <w:rPr>
                <w:sz w:val="14"/>
                <w:szCs w:val="14"/>
              </w:rPr>
              <w:t>       Etiketlerinlabelsüresini    katman    paneline    göre uzatıp kısaltma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Oluşturmak</w:t>
            </w:r>
          </w:p>
        </w:tc>
        <w:tc>
          <w:tcPr>
            <w:tcW w:w="3260" w:type="dxa"/>
            <w:vAlign w:val="center"/>
          </w:tcPr>
          <w:p w:rsidR="00C60E81" w:rsidRPr="00C60E81" w:rsidRDefault="00C60E81" w:rsidP="00262F51">
            <w:pPr>
              <w:rPr>
                <w:sz w:val="14"/>
                <w:szCs w:val="14"/>
              </w:rPr>
            </w:pPr>
            <w:r w:rsidRPr="00C60E81">
              <w:rPr>
                <w:sz w:val="14"/>
                <w:szCs w:val="14"/>
              </w:rPr>
              <w:t> Kompozisyona  uygun  eklenen  şekillerin  katman özellikleri  kullanılarak  dönüştürme  animasyonları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        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2. Dönem 1. Sınav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uygulanma açıklanır.</w:t>
              <w:br/>
              <w:t>       Efektlerde komut satırları kullanma açıklanır.</w:t>
              <w:br/>
              <w:t>       Efektler     kullanarak     katmanlar     arası     geçiş animasyonları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  ve  kameranın  lens  özelliklerinin ayarlanması açıklanır.</w:t>
              <w:br/>
              <w:t>       Farklı  lenslerde  ve  açılarda  kamera  kullanılması açıklanır.</w:t>
              <w:br/>
              <w:t>       Kamera   ile   nesnelerin   3D   özelliğini   kullanarak animasyonlar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İşleme 1.Görüntü işleme programına dosya yüklemek.</w:t>
              <w:br/>
              <w:t>2.Dosyaların boyutunu ve çözünürlük ayarlarını değiştirmek.</w:t>
              <w:br/>
              <w:t>3.Dosyalar üzerinde renk ayarlarını yapmak.</w:t>
              <w:br/>
              <w:t>4.Görüntü dosyaları üzerinde katman işlemleri uygulamak.</w:t>
              <w:br/>
              <w:t>5.Görüntü dosyalarını uygun formatta kayıt etmek.</w:t>
              <w:br/>
              <w:t>6.Filtre galerisini resimler ya da sayfa üzerinde kullanmak</w:t>
              <w:br/>
              <w:t>7. Biçimli yazılar tasarlamak.</w:t>
              <w:br/>
              <w:t>8. Eylemler panelini resimler üzerinde kullanmak.</w:t>
              <w:br/>
              <w:t>9. Web Arayüzünü bölümleriyle birlikte oluşturmak.</w:t>
              <w:br/>
              <w:t>10. Hazırlanan Arayüzü dilimleyip Html Olarak Kaydetmek.</w:t>
              <w:br/>
              <w:t>Görsel Efekt Yazılımında Temel Düzenlemeler 1.Görsel efekt yazılımında açılış ayarlarını yapmak.</w:t>
              <w:br/>
              <w:t>2.Görsel efekt yazılımında materyal import eklemek.</w:t>
              <w:br/>
              <w:t>3.Tipografik öğeleri uygulamak.</w:t>
              <w:br/>
              <w:t>4. Görsel efekt yazılımında çıktı renderalmak.</w:t>
              <w:br/>
              <w:t>Hareketli Görüntüler 1.Materyallerin kompozisyon zaman çizelgesi panelinde dönüştürme işlemlerini yapmak.</w:t>
              <w:br/>
              <w:t>2.Anahtar karelerle hız ve zaman ayarlarını yapmak.</w:t>
              <w:br/>
              <w:t>3.Birden fazla materyali kullanarak katman düzenlemek.</w:t>
              <w:br/>
              <w:t>4.Materyallerin etiketlerini katman süresine göre uzatma kısaltmak.</w:t>
              <w:br/>
              <w:t>5.Kompozisyona uygun hazırlanan yazıları tipografik öğelerle kullanmak.</w:t>
              <w:br/>
              <w:t>6.Kompozisyona uygun kullanılan şekil özelliklerini tipografik öğelerle kullanmak.</w:t>
              <w:br/>
              <w:t>7.Materyallere hareket takibi işlemlerini yapmak.</w:t>
              <w:br/>
              <w:t>Maskeleme Teknikleri 1.Farklı katmanlarda oluşturulan maskeleme alanları birleştirerek görüntüler oluşturmak.</w:t>
              <w:br/>
              <w:t>2.  Renk  ayrıştırma  işlemleriyle  keying  oluşmuş  görüntüleri  kullanarak  yeni  görüntüler oluşturmak.</w:t>
              <w:br/>
              <w:t>3.Farklı katmanlarda oluşturulan rotobrush çalışmalarıyla görüntüler oluşturmak.</w:t>
              <w:br/>
              <w:t>Görüntü Efekti Oluşturma 1.Belirlenen efektlerin oluşturulan alana göre ayarlarını yapmak.</w:t>
              <w:br/>
              <w:t>2. Çalışmaya uygun kamerayı ayarlayarak konumlandırıp hareketlendirilmesini yapmak.</w:t>
              <w:br/>
              <w:t>3. Çalışmaya uygun ışık tipini belirleyerek hareketlendirmek.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