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WEB TABANL İçEṘK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Hosting ve domain satın alma işlemini yapar.</w:t>
            </w:r>
          </w:p>
        </w:tc>
        <w:tc>
          <w:tcPr>
            <w:tcW w:w="3686" w:type="dxa"/>
            <w:vAlign w:val="center"/>
          </w:tcPr>
          <w:p w:rsidR="00C60E81" w:rsidRPr="00C60E81" w:rsidRDefault="00C60E81" w:rsidP="00262F51">
            <w:pPr>
              <w:rPr>
                <w:sz w:val="14"/>
                <w:szCs w:val="14"/>
              </w:rPr>
            </w:pPr>
            <w:r w:rsidRPr="00C60E81">
              <w:rPr>
                <w:sz w:val="14"/>
                <w:szCs w:val="14"/>
              </w:rPr>
              <w:t>       Hosting kavramı açıklanır.</w:t>
              <w:br/>
              <w:t>       Hosting satın alma işlemi açıklanır.</w:t>
              <w:br/>
              <w:t>       Domainalan adı kavramı açıklanır.</w:t>
              <w:br/>
              <w:t>       Domain kayıt alan adı tescili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Hosting Yönetimi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Hosting yönetim panelini kullanır.</w:t>
              <w:br/>
              <w:t>Hostinge web tabanlı içerik yönetimi yazılımını eklentisini kurar.</w:t>
            </w:r>
          </w:p>
        </w:tc>
        <w:tc>
          <w:tcPr>
            <w:tcW w:w="3686" w:type="dxa"/>
            <w:vAlign w:val="center"/>
          </w:tcPr>
          <w:p w:rsidR="00C60E81" w:rsidRPr="00C60E81" w:rsidRDefault="00C60E81" w:rsidP="00262F51">
            <w:pPr>
              <w:rPr>
                <w:sz w:val="14"/>
                <w:szCs w:val="14"/>
              </w:rPr>
            </w:pPr>
            <w:r w:rsidRPr="00C60E81">
              <w:rPr>
                <w:sz w:val="14"/>
                <w:szCs w:val="14"/>
              </w:rPr>
              <w:t>       Hosting yönetim paneli ayarları gösterilir.</w:t>
              <w:br/>
              <w:t>       Hosting yönetim paneli ayarlarını yaptırır.</w:t>
              <w:br/>
              <w:t>       Web tabanlı içerik yazılımının kurulum adımlarını gösterir.</w:t>
              <w:br/>
              <w:t>       Web tabanı içerik yazılımının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1.     Yönetim Paneline Giriş</w:t>
            </w:r>
          </w:p>
        </w:tc>
        <w:tc>
          <w:tcPr>
            <w:tcW w:w="3260" w:type="dxa"/>
            <w:vAlign w:val="center"/>
          </w:tcPr>
          <w:p w:rsidR="00C60E81" w:rsidRPr="00C60E81" w:rsidRDefault="00C60E81" w:rsidP="00262F51">
            <w:pPr>
              <w:rPr>
                <w:sz w:val="14"/>
                <w:szCs w:val="14"/>
              </w:rPr>
            </w:pPr>
            <w:r w:rsidRPr="00C60E81">
              <w:rPr>
                <w:sz w:val="14"/>
                <w:szCs w:val="14"/>
              </w:rPr>
              <w:t> Yönetim paneline giriş işlemlerini başarı ile gerçekleştirir.</w:t>
            </w:r>
          </w:p>
        </w:tc>
        <w:tc>
          <w:tcPr>
            <w:tcW w:w="3686" w:type="dxa"/>
            <w:vAlign w:val="center"/>
          </w:tcPr>
          <w:p w:rsidR="00C60E81" w:rsidRPr="00C60E81" w:rsidRDefault="00C60E81" w:rsidP="00262F51">
            <w:pPr>
              <w:rPr>
                <w:sz w:val="14"/>
                <w:szCs w:val="14"/>
              </w:rPr>
            </w:pPr>
            <w:r w:rsidRPr="00C60E81">
              <w:rPr>
                <w:sz w:val="14"/>
                <w:szCs w:val="14"/>
              </w:rPr>
              <w:t>       Yönetim paneline giriş adımları gösterilir.</w:t>
              <w:br/>
              <w:t>       Yönetim paneline giriş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2.     Kullanıcı ayarları</w:t>
            </w:r>
          </w:p>
        </w:tc>
        <w:tc>
          <w:tcPr>
            <w:tcW w:w="3260" w:type="dxa"/>
            <w:vAlign w:val="center"/>
          </w:tcPr>
          <w:p w:rsidR="00C60E81" w:rsidRPr="00C60E81" w:rsidRDefault="00C60E81" w:rsidP="00262F51">
            <w:pPr>
              <w:rPr>
                <w:sz w:val="14"/>
                <w:szCs w:val="14"/>
              </w:rPr>
            </w:pPr>
            <w:r w:rsidRPr="00C60E81">
              <w:rPr>
                <w:sz w:val="14"/>
                <w:szCs w:val="14"/>
              </w:rPr>
              <w:t> Kullanıcı ekleme ve yetkilendirme işlemlerini yapar.</w:t>
            </w:r>
          </w:p>
        </w:tc>
        <w:tc>
          <w:tcPr>
            <w:tcW w:w="3686" w:type="dxa"/>
            <w:vAlign w:val="center"/>
          </w:tcPr>
          <w:p w:rsidR="00C60E81" w:rsidRPr="00C60E81" w:rsidRDefault="00C60E81" w:rsidP="00262F51">
            <w:pPr>
              <w:rPr>
                <w:sz w:val="14"/>
                <w:szCs w:val="14"/>
              </w:rPr>
            </w:pPr>
            <w:r w:rsidRPr="00C60E81">
              <w:rPr>
                <w:sz w:val="14"/>
                <w:szCs w:val="14"/>
              </w:rPr>
              <w:t>       Yönetim panelinde kullanıcı işlemlerini yaptırır.</w:t>
              <w:br/>
              <w:t>       Yönetim panelinde kullanıcı yetkilendirmesi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3.     Web sitesi ayarları</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Web sitesine banner ekletir.</w:t>
              <w:br/>
              <w:t>       Web sitesine logo ekletir.</w:t>
              <w:br/>
              <w:t>       Web sitesine slogan ekletir.</w:t>
              <w:br/>
              <w:t>       Web sitesi reklam alanlarını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Yönetim Paneli</w:t>
            </w:r>
          </w:p>
        </w:tc>
        <w:tc>
          <w:tcPr>
            <w:tcW w:w="2693" w:type="dxa"/>
            <w:vAlign w:val="center"/>
          </w:tcPr>
          <w:p w:rsidR="00C60E81" w:rsidRPr="00C60E81" w:rsidRDefault="00C60E81" w:rsidP="00262F51">
            <w:pPr>
              <w:rPr>
                <w:sz w:val="14"/>
                <w:szCs w:val="14"/>
              </w:rPr>
            </w:pPr>
            <w:r w:rsidRPr="00C60E81">
              <w:rPr>
                <w:sz w:val="14"/>
                <w:szCs w:val="14"/>
              </w:rPr>
              <w:t>4.     Web sitesini görüntüleme</w:t>
            </w:r>
          </w:p>
        </w:tc>
        <w:tc>
          <w:tcPr>
            <w:tcW w:w="3260" w:type="dxa"/>
            <w:vAlign w:val="center"/>
          </w:tcPr>
          <w:p w:rsidR="00C60E81" w:rsidRPr="00C60E81" w:rsidRDefault="00C60E81" w:rsidP="00262F51">
            <w:pPr>
              <w:rPr>
                <w:sz w:val="14"/>
                <w:szCs w:val="14"/>
              </w:rPr>
            </w:pPr>
            <w:r w:rsidRPr="00C60E81">
              <w:rPr>
                <w:sz w:val="14"/>
                <w:szCs w:val="14"/>
              </w:rPr>
              <w:t> Web sitesini görüntüler.</w:t>
            </w:r>
          </w:p>
        </w:tc>
        <w:tc>
          <w:tcPr>
            <w:tcW w:w="3686" w:type="dxa"/>
            <w:vAlign w:val="center"/>
          </w:tcPr>
          <w:p w:rsidR="00C60E81" w:rsidRPr="00C60E81" w:rsidRDefault="00C60E81" w:rsidP="00262F51">
            <w:pPr>
              <w:rPr>
                <w:sz w:val="14"/>
                <w:szCs w:val="14"/>
              </w:rPr>
            </w:pPr>
            <w:r w:rsidRPr="00C60E81">
              <w:rPr>
                <w:sz w:val="14"/>
                <w:szCs w:val="14"/>
              </w:rPr>
              <w:t>       Web sitesinin görüntülenmesini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1.     İçerik İşlemleri</w:t>
            </w:r>
          </w:p>
        </w:tc>
        <w:tc>
          <w:tcPr>
            <w:tcW w:w="3260" w:type="dxa"/>
            <w:vAlign w:val="center"/>
          </w:tcPr>
          <w:p w:rsidR="00C60E81" w:rsidRPr="00C60E81" w:rsidRDefault="00C60E81" w:rsidP="00262F51">
            <w:pPr>
              <w:rPr>
                <w:sz w:val="14"/>
                <w:szCs w:val="14"/>
              </w:rPr>
            </w:pPr>
            <w:r w:rsidRPr="00C60E81">
              <w:rPr>
                <w:sz w:val="14"/>
                <w:szCs w:val="14"/>
              </w:rPr>
              <w:t>1. Dönem 1. Sınav  İçerik işlemlerini yapar.</w:t>
            </w:r>
          </w:p>
        </w:tc>
        <w:tc>
          <w:tcPr>
            <w:tcW w:w="3686" w:type="dxa"/>
            <w:vAlign w:val="center"/>
          </w:tcPr>
          <w:p w:rsidR="00C60E81" w:rsidRPr="00C60E81" w:rsidRDefault="00C60E81" w:rsidP="00262F51">
            <w:pPr>
              <w:rPr>
                <w:sz w:val="14"/>
                <w:szCs w:val="14"/>
              </w:rPr>
            </w:pPr>
            <w:r w:rsidRPr="00C60E81">
              <w:rPr>
                <w:sz w:val="14"/>
                <w:szCs w:val="14"/>
              </w:rPr>
              <w:t>       İçerik eklemeyi yaptırır.</w:t>
              <w:br/>
              <w:t>       İçerik güncellemeyi yaptırır.</w:t>
              <w:br/>
              <w:t>       İçerik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İçerik ve Kategori İşlemleri</w:t>
            </w:r>
          </w:p>
        </w:tc>
        <w:tc>
          <w:tcPr>
            <w:tcW w:w="2693" w:type="dxa"/>
            <w:vAlign w:val="center"/>
          </w:tcPr>
          <w:p w:rsidR="00C60E81" w:rsidRPr="00C60E81" w:rsidRDefault="00C60E81" w:rsidP="00262F51">
            <w:pPr>
              <w:rPr>
                <w:sz w:val="14"/>
                <w:szCs w:val="14"/>
              </w:rPr>
            </w:pPr>
            <w:r w:rsidRPr="00C60E81">
              <w:rPr>
                <w:sz w:val="14"/>
                <w:szCs w:val="14"/>
              </w:rPr>
              <w:t>2.     Kategori İşlemeleri</w:t>
            </w:r>
          </w:p>
        </w:tc>
        <w:tc>
          <w:tcPr>
            <w:tcW w:w="3260" w:type="dxa"/>
            <w:vAlign w:val="center"/>
          </w:tcPr>
          <w:p w:rsidR="00C60E81" w:rsidRPr="00C60E81" w:rsidRDefault="00C60E81" w:rsidP="00262F51">
            <w:pPr>
              <w:rPr>
                <w:sz w:val="14"/>
                <w:szCs w:val="14"/>
              </w:rPr>
            </w:pPr>
            <w:r w:rsidRPr="00C60E81">
              <w:rPr>
                <w:sz w:val="14"/>
                <w:szCs w:val="14"/>
              </w:rPr>
              <w:t> Kategori işlemlerini yapar.</w:t>
            </w:r>
          </w:p>
        </w:tc>
        <w:tc>
          <w:tcPr>
            <w:tcW w:w="3686" w:type="dxa"/>
            <w:vAlign w:val="center"/>
          </w:tcPr>
          <w:p w:rsidR="00C60E81" w:rsidRPr="00C60E81" w:rsidRDefault="00C60E81" w:rsidP="00262F51">
            <w:pPr>
              <w:rPr>
                <w:sz w:val="14"/>
                <w:szCs w:val="14"/>
              </w:rPr>
            </w:pPr>
            <w:r w:rsidRPr="00C60E81">
              <w:rPr>
                <w:sz w:val="14"/>
                <w:szCs w:val="14"/>
              </w:rPr>
              <w:t>       Kategori eklemeyi yaptırır.</w:t>
              <w:br/>
              <w:t>       Kategori güncellemeyi yaptırır.</w:t>
              <w:br/>
              <w:t>       Kategori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1.     Menü işlemleri</w:t>
            </w:r>
          </w:p>
        </w:tc>
        <w:tc>
          <w:tcPr>
            <w:tcW w:w="3260" w:type="dxa"/>
            <w:vAlign w:val="center"/>
          </w:tcPr>
          <w:p w:rsidR="00C60E81" w:rsidRPr="00C60E81" w:rsidRDefault="00C60E81" w:rsidP="00262F51">
            <w:pPr>
              <w:rPr>
                <w:sz w:val="14"/>
                <w:szCs w:val="14"/>
              </w:rPr>
            </w:pPr>
            <w:r w:rsidRPr="00C60E81">
              <w:rPr>
                <w:sz w:val="14"/>
                <w:szCs w:val="14"/>
              </w:rPr>
              <w:t> Menü işlemlerini yapar.</w:t>
            </w:r>
          </w:p>
        </w:tc>
        <w:tc>
          <w:tcPr>
            <w:tcW w:w="3686" w:type="dxa"/>
            <w:vAlign w:val="center"/>
          </w:tcPr>
          <w:p w:rsidR="00C60E81" w:rsidRPr="00C60E81" w:rsidRDefault="00C60E81" w:rsidP="00262F51">
            <w:pPr>
              <w:rPr>
                <w:sz w:val="14"/>
                <w:szCs w:val="14"/>
              </w:rPr>
            </w:pPr>
            <w:r w:rsidRPr="00C60E81">
              <w:rPr>
                <w:sz w:val="14"/>
                <w:szCs w:val="14"/>
              </w:rPr>
              <w:t>       Menü eklemeyi yaptırır.</w:t>
              <w:br/>
              <w:t>       Menü güncellemeyi yaptırır.</w:t>
              <w:br/>
              <w:t>       Menü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Menü ve sayfa işlemleri</w:t>
            </w:r>
          </w:p>
        </w:tc>
        <w:tc>
          <w:tcPr>
            <w:tcW w:w="2693" w:type="dxa"/>
            <w:vAlign w:val="center"/>
          </w:tcPr>
          <w:p w:rsidR="00C60E81" w:rsidRPr="00C60E81" w:rsidRDefault="00C60E81" w:rsidP="00262F51">
            <w:pPr>
              <w:rPr>
                <w:sz w:val="14"/>
                <w:szCs w:val="14"/>
              </w:rPr>
            </w:pPr>
            <w:r w:rsidRPr="00C60E81">
              <w:rPr>
                <w:sz w:val="14"/>
                <w:szCs w:val="14"/>
              </w:rPr>
              <w:t>2.     Sayfa işlemleri</w:t>
            </w:r>
          </w:p>
        </w:tc>
        <w:tc>
          <w:tcPr>
            <w:tcW w:w="3260" w:type="dxa"/>
            <w:vAlign w:val="center"/>
          </w:tcPr>
          <w:p w:rsidR="00C60E81" w:rsidRPr="00C60E81" w:rsidRDefault="00C60E81" w:rsidP="00262F51">
            <w:pPr>
              <w:rPr>
                <w:sz w:val="14"/>
                <w:szCs w:val="14"/>
              </w:rPr>
            </w:pPr>
            <w:r w:rsidRPr="00C60E81">
              <w:rPr>
                <w:sz w:val="14"/>
                <w:szCs w:val="14"/>
              </w:rPr>
              <w:t>1. Dönem 2. Sınav  Sayfa işlemlerini yapar.</w:t>
            </w:r>
          </w:p>
        </w:tc>
        <w:tc>
          <w:tcPr>
            <w:tcW w:w="3686" w:type="dxa"/>
            <w:vAlign w:val="center"/>
          </w:tcPr>
          <w:p w:rsidR="00C60E81" w:rsidRPr="00C60E81" w:rsidRDefault="00C60E81" w:rsidP="00262F51">
            <w:pPr>
              <w:rPr>
                <w:sz w:val="14"/>
                <w:szCs w:val="14"/>
              </w:rPr>
            </w:pPr>
            <w:r w:rsidRPr="00C60E81">
              <w:rPr>
                <w:sz w:val="14"/>
                <w:szCs w:val="14"/>
              </w:rPr>
              <w:t>       Sayfa eklemeyi yaptırır.</w:t>
              <w:br/>
              <w:t>       Sayfa güncellemeyi yaptırır.</w:t>
              <w:br/>
              <w:t>       Sayfa silmeyi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1.     Tema yükleme</w:t>
            </w:r>
          </w:p>
        </w:tc>
        <w:tc>
          <w:tcPr>
            <w:tcW w:w="3260" w:type="dxa"/>
            <w:vAlign w:val="center"/>
          </w:tcPr>
          <w:p w:rsidR="00C60E81" w:rsidRPr="00C60E81" w:rsidRDefault="00C60E81" w:rsidP="00262F51">
            <w:pPr>
              <w:rPr>
                <w:sz w:val="14"/>
                <w:szCs w:val="14"/>
              </w:rPr>
            </w:pPr>
            <w:r w:rsidRPr="00C60E81">
              <w:rPr>
                <w:sz w:val="14"/>
                <w:szCs w:val="14"/>
              </w:rPr>
              <w:t> Web sitesine uygun temayı yükler.</w:t>
            </w:r>
          </w:p>
        </w:tc>
        <w:tc>
          <w:tcPr>
            <w:tcW w:w="3686" w:type="dxa"/>
            <w:vAlign w:val="center"/>
          </w:tcPr>
          <w:p w:rsidR="00C60E81" w:rsidRPr="00C60E81" w:rsidRDefault="00C60E81" w:rsidP="00262F51">
            <w:pPr>
              <w:rPr>
                <w:sz w:val="14"/>
                <w:szCs w:val="14"/>
              </w:rPr>
            </w:pPr>
            <w:r w:rsidRPr="00C60E81">
              <w:rPr>
                <w:sz w:val="14"/>
                <w:szCs w:val="14"/>
              </w:rPr>
              <w:t>       Web sitesine uygun temayı tema sitelerinde buldurur.</w:t>
              <w:br/>
              <w:t>       Web sitesine uygun temayı yükletir.</w:t>
              <w:br/>
              <w:t>       Temalar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İşlemleri</w:t>
            </w:r>
          </w:p>
        </w:tc>
        <w:tc>
          <w:tcPr>
            <w:tcW w:w="2693" w:type="dxa"/>
            <w:vAlign w:val="center"/>
          </w:tcPr>
          <w:p w:rsidR="00C60E81" w:rsidRPr="00C60E81" w:rsidRDefault="00C60E81" w:rsidP="00262F51">
            <w:pPr>
              <w:rPr>
                <w:sz w:val="14"/>
                <w:szCs w:val="14"/>
              </w:rPr>
            </w:pPr>
            <w:r w:rsidRPr="00C60E81">
              <w:rPr>
                <w:sz w:val="14"/>
                <w:szCs w:val="14"/>
              </w:rPr>
              <w:t>2.     Temada değişiklik yapma</w:t>
            </w:r>
          </w:p>
        </w:tc>
        <w:tc>
          <w:tcPr>
            <w:tcW w:w="3260" w:type="dxa"/>
            <w:vAlign w:val="center"/>
          </w:tcPr>
          <w:p w:rsidR="00C60E81" w:rsidRPr="00C60E81" w:rsidRDefault="00C60E81" w:rsidP="00262F51">
            <w:pPr>
              <w:rPr>
                <w:sz w:val="14"/>
                <w:szCs w:val="14"/>
              </w:rPr>
            </w:pPr>
            <w:r w:rsidRPr="00C60E81">
              <w:rPr>
                <w:sz w:val="14"/>
                <w:szCs w:val="14"/>
              </w:rPr>
              <w:t> Temada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Tema kod arayüzünü gösterir.</w:t>
              <w:br/>
              <w:t>       Tema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1.     Eklenti Kurma</w:t>
            </w:r>
          </w:p>
        </w:tc>
        <w:tc>
          <w:tcPr>
            <w:tcW w:w="3260" w:type="dxa"/>
            <w:vAlign w:val="center"/>
          </w:tcPr>
          <w:p w:rsidR="00C60E81" w:rsidRPr="00C60E81" w:rsidRDefault="00C60E81" w:rsidP="00262F51">
            <w:pPr>
              <w:rPr>
                <w:sz w:val="14"/>
                <w:szCs w:val="14"/>
              </w:rPr>
            </w:pPr>
            <w:r w:rsidRPr="00C60E81">
              <w:rPr>
                <w:sz w:val="14"/>
                <w:szCs w:val="14"/>
              </w:rPr>
              <w:t> Web sitesine uygun eklentiyi yükler.</w:t>
            </w:r>
          </w:p>
        </w:tc>
        <w:tc>
          <w:tcPr>
            <w:tcW w:w="3686" w:type="dxa"/>
            <w:vAlign w:val="center"/>
          </w:tcPr>
          <w:p w:rsidR="00C60E81" w:rsidRPr="00C60E81" w:rsidRDefault="00C60E81" w:rsidP="00262F51">
            <w:pPr>
              <w:rPr>
                <w:sz w:val="14"/>
                <w:szCs w:val="14"/>
              </w:rPr>
            </w:pPr>
            <w:r w:rsidRPr="00C60E81">
              <w:rPr>
                <w:sz w:val="14"/>
                <w:szCs w:val="14"/>
              </w:rPr>
              <w:t>       Web sitesine uygun eklentiyi eklenti sitelerinde buldurur.</w:t>
              <w:br/>
              <w:t>       Web sitesine uygun eklentiyi yükletir.</w:t>
              <w:br/>
              <w:t>       Eklentiler arasında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Eklentiler</w:t>
            </w:r>
          </w:p>
        </w:tc>
        <w:tc>
          <w:tcPr>
            <w:tcW w:w="2693" w:type="dxa"/>
            <w:vAlign w:val="center"/>
          </w:tcPr>
          <w:p w:rsidR="00C60E81" w:rsidRPr="00C60E81" w:rsidRDefault="00C60E81" w:rsidP="00262F51">
            <w:pPr>
              <w:rPr>
                <w:sz w:val="14"/>
                <w:szCs w:val="14"/>
              </w:rPr>
            </w:pPr>
            <w:r w:rsidRPr="00C60E81">
              <w:rPr>
                <w:sz w:val="14"/>
                <w:szCs w:val="14"/>
              </w:rPr>
              <w:t>2.     Eklentide değişiklik yapma</w:t>
            </w:r>
          </w:p>
        </w:tc>
        <w:tc>
          <w:tcPr>
            <w:tcW w:w="3260" w:type="dxa"/>
            <w:vAlign w:val="center"/>
          </w:tcPr>
          <w:p w:rsidR="00C60E81" w:rsidRPr="00C60E81" w:rsidRDefault="00C60E81" w:rsidP="00262F51">
            <w:pPr>
              <w:rPr>
                <w:sz w:val="14"/>
                <w:szCs w:val="14"/>
              </w:rPr>
            </w:pPr>
            <w:r w:rsidRPr="00C60E81">
              <w:rPr>
                <w:sz w:val="14"/>
                <w:szCs w:val="14"/>
              </w:rPr>
              <w:t> Eklentide web sitesine uygun kod değişikliği yapar.</w:t>
            </w:r>
          </w:p>
        </w:tc>
        <w:tc>
          <w:tcPr>
            <w:tcW w:w="3686" w:type="dxa"/>
            <w:vAlign w:val="center"/>
          </w:tcPr>
          <w:p w:rsidR="00C60E81" w:rsidRPr="00C60E81" w:rsidRDefault="00C60E81" w:rsidP="00262F51">
            <w:pPr>
              <w:rPr>
                <w:sz w:val="14"/>
                <w:szCs w:val="14"/>
              </w:rPr>
            </w:pPr>
            <w:r w:rsidRPr="00C60E81">
              <w:rPr>
                <w:sz w:val="14"/>
                <w:szCs w:val="14"/>
              </w:rPr>
              <w:t>       Eklenti kod arayüzünü gösterir.</w:t>
              <w:br/>
              <w:t>       Eklenti kod arayüzünde değişiklik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1.     Yorum ayarları</w:t>
            </w:r>
          </w:p>
        </w:tc>
        <w:tc>
          <w:tcPr>
            <w:tcW w:w="3260" w:type="dxa"/>
            <w:vAlign w:val="center"/>
          </w:tcPr>
          <w:p w:rsidR="00C60E81" w:rsidRPr="00C60E81" w:rsidRDefault="00C60E81" w:rsidP="00262F51">
            <w:pPr>
              <w:rPr>
                <w:sz w:val="14"/>
                <w:szCs w:val="14"/>
              </w:rPr>
            </w:pPr>
            <w:r w:rsidRPr="00C60E81">
              <w:rPr>
                <w:sz w:val="14"/>
                <w:szCs w:val="14"/>
              </w:rPr>
              <w:t> Yorum ayarlarını yapar.</w:t>
            </w:r>
          </w:p>
        </w:tc>
        <w:tc>
          <w:tcPr>
            <w:tcW w:w="3686" w:type="dxa"/>
            <w:vAlign w:val="center"/>
          </w:tcPr>
          <w:p w:rsidR="00C60E81" w:rsidRPr="00C60E81" w:rsidRDefault="00C60E81" w:rsidP="00262F51">
            <w:pPr>
              <w:rPr>
                <w:sz w:val="14"/>
                <w:szCs w:val="14"/>
              </w:rPr>
            </w:pPr>
            <w:r w:rsidRPr="00C60E81">
              <w:rPr>
                <w:sz w:val="14"/>
                <w:szCs w:val="14"/>
              </w:rPr>
              <w:t>         Web tabanı içerik yazılımının yorum sisteminin kullanımı açıklanır.</w:t>
              <w:br/>
              <w:t>         Web tabanı içerik yazılımında yorum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2.     Yorum eklentileri</w:t>
            </w:r>
          </w:p>
        </w:tc>
        <w:tc>
          <w:tcPr>
            <w:tcW w:w="3260" w:type="dxa"/>
            <w:vAlign w:val="center"/>
          </w:tcPr>
          <w:p w:rsidR="00C60E81" w:rsidRPr="00C60E81" w:rsidRDefault="00C60E81" w:rsidP="00262F51">
            <w:pPr>
              <w:rPr>
                <w:sz w:val="14"/>
                <w:szCs w:val="14"/>
              </w:rPr>
            </w:pPr>
            <w:r w:rsidRPr="00C60E81">
              <w:rPr>
                <w:sz w:val="14"/>
                <w:szCs w:val="14"/>
              </w:rPr>
              <w:t>2. Dönem 1. Sınav  Yorumlar ile ilgili eklentileri yönetir.</w:t>
            </w:r>
          </w:p>
        </w:tc>
        <w:tc>
          <w:tcPr>
            <w:tcW w:w="3686" w:type="dxa"/>
            <w:vAlign w:val="center"/>
          </w:tcPr>
          <w:p w:rsidR="00C60E81" w:rsidRPr="00C60E81" w:rsidRDefault="00C60E81" w:rsidP="00262F51">
            <w:pPr>
              <w:rPr>
                <w:sz w:val="14"/>
                <w:szCs w:val="14"/>
              </w:rPr>
            </w:pPr>
            <w:r w:rsidRPr="00C60E81">
              <w:rPr>
                <w:sz w:val="14"/>
                <w:szCs w:val="14"/>
              </w:rPr>
              <w:t>         Yorum eklentileri açıklanır.</w:t>
              <w:br/>
              <w:t>         Yorum eklentilerinin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Yorum İşlemleri</w:t>
            </w:r>
          </w:p>
        </w:tc>
        <w:tc>
          <w:tcPr>
            <w:tcW w:w="2693" w:type="dxa"/>
            <w:vAlign w:val="center"/>
          </w:tcPr>
          <w:p w:rsidR="00C60E81" w:rsidRPr="00C60E81" w:rsidRDefault="00C60E81" w:rsidP="00262F51">
            <w:pPr>
              <w:rPr>
                <w:sz w:val="14"/>
                <w:szCs w:val="14"/>
              </w:rPr>
            </w:pPr>
            <w:r w:rsidRPr="00C60E81">
              <w:rPr>
                <w:sz w:val="14"/>
                <w:szCs w:val="14"/>
              </w:rPr>
              <w:t>3.     Ortam Medya ayarları</w:t>
            </w:r>
          </w:p>
        </w:tc>
        <w:tc>
          <w:tcPr>
            <w:tcW w:w="3260" w:type="dxa"/>
            <w:vAlign w:val="center"/>
          </w:tcPr>
          <w:p w:rsidR="00C60E81" w:rsidRPr="00C60E81" w:rsidRDefault="00C60E81" w:rsidP="00262F51">
            <w:pPr>
              <w:rPr>
                <w:sz w:val="14"/>
                <w:szCs w:val="14"/>
              </w:rPr>
            </w:pPr>
            <w:r w:rsidRPr="00C60E81">
              <w:rPr>
                <w:sz w:val="14"/>
                <w:szCs w:val="14"/>
              </w:rPr>
              <w:t> Ortam ayarlarını yapar.</w:t>
            </w:r>
          </w:p>
        </w:tc>
        <w:tc>
          <w:tcPr>
            <w:tcW w:w="3686" w:type="dxa"/>
            <w:vAlign w:val="center"/>
          </w:tcPr>
          <w:p w:rsidR="00C60E81" w:rsidRPr="00C60E81" w:rsidRDefault="00C60E81" w:rsidP="00262F51">
            <w:pPr>
              <w:rPr>
                <w:sz w:val="14"/>
                <w:szCs w:val="14"/>
              </w:rPr>
            </w:pPr>
            <w:r w:rsidRPr="00C60E81">
              <w:rPr>
                <w:sz w:val="14"/>
                <w:szCs w:val="14"/>
              </w:rPr>
              <w:t>         Ortam kütüphanesi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1.     Yazılımsal güvenlik önlemleri</w:t>
            </w:r>
          </w:p>
        </w:tc>
        <w:tc>
          <w:tcPr>
            <w:tcW w:w="3260" w:type="dxa"/>
            <w:vAlign w:val="center"/>
          </w:tcPr>
          <w:p w:rsidR="00C60E81" w:rsidRPr="00C60E81" w:rsidRDefault="00C60E81" w:rsidP="00262F51">
            <w:pPr>
              <w:rPr>
                <w:sz w:val="14"/>
                <w:szCs w:val="14"/>
              </w:rPr>
            </w:pPr>
            <w:r w:rsidRPr="00C60E81">
              <w:rPr>
                <w:sz w:val="14"/>
                <w:szCs w:val="14"/>
              </w:rPr>
              <w:t> Yazılımsal güvenlik önlemlerini açıklar ve kullanır.</w:t>
            </w:r>
          </w:p>
        </w:tc>
        <w:tc>
          <w:tcPr>
            <w:tcW w:w="3686" w:type="dxa"/>
            <w:vAlign w:val="center"/>
          </w:tcPr>
          <w:p w:rsidR="00C60E81" w:rsidRPr="00C60E81" w:rsidRDefault="00C60E81" w:rsidP="00262F51">
            <w:pPr>
              <w:rPr>
                <w:sz w:val="14"/>
                <w:szCs w:val="14"/>
              </w:rPr>
            </w:pPr>
            <w:r w:rsidRPr="00C60E81">
              <w:rPr>
                <w:sz w:val="14"/>
                <w:szCs w:val="14"/>
              </w:rPr>
              <w:t>   Yazılımsal güvenlik önlemleri açıklanır.</w:t>
              <w:br/>
              <w:t>   Yazılımsal güvenliği sağlamak için kullanılan yöntemlerin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2.     Eklentiler ile güvenlik önlemleri</w:t>
            </w:r>
          </w:p>
        </w:tc>
        <w:tc>
          <w:tcPr>
            <w:tcW w:w="3260" w:type="dxa"/>
            <w:vAlign w:val="center"/>
          </w:tcPr>
          <w:p w:rsidR="00C60E81" w:rsidRPr="00C60E81" w:rsidRDefault="00C60E81" w:rsidP="00262F51">
            <w:pPr>
              <w:rPr>
                <w:sz w:val="14"/>
                <w:szCs w:val="14"/>
              </w:rPr>
            </w:pPr>
            <w:r w:rsidRPr="00C60E81">
              <w:rPr>
                <w:sz w:val="14"/>
                <w:szCs w:val="14"/>
              </w:rPr>
              <w:t> Eklentiler ile güvenlik önlemlerini kullanır.</w:t>
            </w:r>
          </w:p>
        </w:tc>
        <w:tc>
          <w:tcPr>
            <w:tcW w:w="3686" w:type="dxa"/>
            <w:vAlign w:val="center"/>
          </w:tcPr>
          <w:p w:rsidR="00C60E81" w:rsidRPr="00C60E81" w:rsidRDefault="00C60E81" w:rsidP="00262F51">
            <w:pPr>
              <w:rPr>
                <w:sz w:val="14"/>
                <w:szCs w:val="14"/>
              </w:rPr>
            </w:pPr>
            <w:r w:rsidRPr="00C60E81">
              <w:rPr>
                <w:sz w:val="14"/>
                <w:szCs w:val="14"/>
              </w:rPr>
              <w:t>   Eklentileri kullanarak ve eklentisiz olarak güvenlik önlemlerini artırma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3.     Veri tabanı güvenlik önlemleri</w:t>
            </w:r>
          </w:p>
        </w:tc>
        <w:tc>
          <w:tcPr>
            <w:tcW w:w="3260" w:type="dxa"/>
            <w:vAlign w:val="center"/>
          </w:tcPr>
          <w:p w:rsidR="00C60E81" w:rsidRPr="00C60E81" w:rsidRDefault="00C60E81" w:rsidP="00262F51">
            <w:pPr>
              <w:rPr>
                <w:sz w:val="14"/>
                <w:szCs w:val="14"/>
              </w:rPr>
            </w:pPr>
            <w:r w:rsidRPr="00C60E81">
              <w:rPr>
                <w:sz w:val="14"/>
                <w:szCs w:val="14"/>
              </w:rPr>
              <w:t> Veri tabanı güvenlik önlemlerini kullanır.</w:t>
            </w:r>
          </w:p>
        </w:tc>
        <w:tc>
          <w:tcPr>
            <w:tcW w:w="3686" w:type="dxa"/>
            <w:vAlign w:val="center"/>
          </w:tcPr>
          <w:p w:rsidR="00C60E81" w:rsidRPr="00C60E81" w:rsidRDefault="00C60E81" w:rsidP="00262F51">
            <w:pPr>
              <w:rPr>
                <w:sz w:val="14"/>
                <w:szCs w:val="14"/>
              </w:rPr>
            </w:pPr>
            <w:r w:rsidRPr="00C60E81">
              <w:rPr>
                <w:sz w:val="14"/>
                <w:szCs w:val="14"/>
              </w:rPr>
              <w:t>      Web tabanlı içerik yazılımının varsayılan veritabanı ekini değiştirerek SQL saldırılarını önleme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4.     Saldırıları engelleme</w:t>
            </w:r>
          </w:p>
        </w:tc>
        <w:tc>
          <w:tcPr>
            <w:tcW w:w="3260" w:type="dxa"/>
            <w:vAlign w:val="center"/>
          </w:tcPr>
          <w:p w:rsidR="00C60E81" w:rsidRPr="00C60E81" w:rsidRDefault="00C60E81" w:rsidP="00262F51">
            <w:pPr>
              <w:rPr>
                <w:sz w:val="14"/>
                <w:szCs w:val="14"/>
              </w:rPr>
            </w:pPr>
            <w:r w:rsidRPr="00C60E81">
              <w:rPr>
                <w:sz w:val="14"/>
                <w:szCs w:val="14"/>
              </w:rPr>
              <w:t> Saldırıları engeller.</w:t>
            </w:r>
          </w:p>
        </w:tc>
        <w:tc>
          <w:tcPr>
            <w:tcW w:w="3686" w:type="dxa"/>
            <w:vAlign w:val="center"/>
          </w:tcPr>
          <w:p w:rsidR="00C60E81" w:rsidRPr="00C60E81" w:rsidRDefault="00C60E81" w:rsidP="00262F51">
            <w:pPr>
              <w:rPr>
                <w:sz w:val="14"/>
                <w:szCs w:val="14"/>
              </w:rPr>
            </w:pPr>
            <w:r w:rsidRPr="00C60E81">
              <w:rPr>
                <w:sz w:val="14"/>
                <w:szCs w:val="14"/>
              </w:rPr>
              <w:t>   DDos saldırılarını engelleme açıklanır.</w:t>
              <w:br/>
              <w:t>   IP adreslerini engelleme açıklanır.</w:t>
              <w:br/>
              <w:t>   Güvenlik açıklarına karşı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5.     Spam yorumları engelleme</w:t>
            </w:r>
          </w:p>
        </w:tc>
        <w:tc>
          <w:tcPr>
            <w:tcW w:w="3260" w:type="dxa"/>
            <w:vAlign w:val="center"/>
          </w:tcPr>
          <w:p w:rsidR="00C60E81" w:rsidRPr="00C60E81" w:rsidRDefault="00C60E81" w:rsidP="00262F51">
            <w:pPr>
              <w:rPr>
                <w:sz w:val="14"/>
                <w:szCs w:val="14"/>
              </w:rPr>
            </w:pPr>
            <w:r w:rsidRPr="00C60E81">
              <w:rPr>
                <w:sz w:val="14"/>
                <w:szCs w:val="14"/>
              </w:rPr>
              <w:t> Spam yorumları engeller.</w:t>
            </w:r>
          </w:p>
        </w:tc>
        <w:tc>
          <w:tcPr>
            <w:tcW w:w="3686" w:type="dxa"/>
            <w:vAlign w:val="center"/>
          </w:tcPr>
          <w:p w:rsidR="00C60E81" w:rsidRPr="00C60E81" w:rsidRDefault="00C60E81" w:rsidP="00262F51">
            <w:pPr>
              <w:rPr>
                <w:sz w:val="14"/>
                <w:szCs w:val="14"/>
              </w:rPr>
            </w:pPr>
            <w:r w:rsidRPr="00C60E81">
              <w:rPr>
                <w:sz w:val="14"/>
                <w:szCs w:val="14"/>
              </w:rPr>
              <w:t>   Spam yorum engelleme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2. Dönem 2. Sınav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İşlemleri</w:t>
            </w:r>
          </w:p>
        </w:tc>
        <w:tc>
          <w:tcPr>
            <w:tcW w:w="2693" w:type="dxa"/>
            <w:vAlign w:val="center"/>
          </w:tcPr>
          <w:p w:rsidR="00C60E81" w:rsidRPr="00C60E81" w:rsidRDefault="00C60E81" w:rsidP="00262F51">
            <w:pPr>
              <w:rPr>
                <w:sz w:val="14"/>
                <w:szCs w:val="14"/>
              </w:rPr>
            </w:pPr>
            <w:r w:rsidRPr="00C60E81">
              <w:rPr>
                <w:sz w:val="14"/>
                <w:szCs w:val="14"/>
              </w:rPr>
              <w:t>6.    Captcha kullanımı</w:t>
            </w:r>
          </w:p>
        </w:tc>
        <w:tc>
          <w:tcPr>
            <w:tcW w:w="3260" w:type="dxa"/>
            <w:vAlign w:val="center"/>
          </w:tcPr>
          <w:p w:rsidR="00C60E81" w:rsidRPr="00C60E81" w:rsidRDefault="00C60E81" w:rsidP="00262F51">
            <w:pPr>
              <w:rPr>
                <w:sz w:val="14"/>
                <w:szCs w:val="14"/>
              </w:rPr>
            </w:pPr>
            <w:r w:rsidRPr="00C60E81">
              <w:rPr>
                <w:sz w:val="14"/>
                <w:szCs w:val="14"/>
              </w:rPr>
              <w:t> Captcha kullanır.</w:t>
            </w:r>
          </w:p>
        </w:tc>
        <w:tc>
          <w:tcPr>
            <w:tcW w:w="3686" w:type="dxa"/>
            <w:vAlign w:val="center"/>
          </w:tcPr>
          <w:p w:rsidR="00C60E81" w:rsidRPr="00C60E81" w:rsidRDefault="00C60E81" w:rsidP="00262F51">
            <w:pPr>
              <w:rPr>
                <w:sz w:val="14"/>
                <w:szCs w:val="14"/>
              </w:rPr>
            </w:pPr>
            <w:r w:rsidRPr="00C60E81">
              <w:rPr>
                <w:sz w:val="14"/>
                <w:szCs w:val="14"/>
              </w:rPr>
              <w:t>      Captcha eklentisi açıklanır.</w:t>
              <w:br/>
              <w:t>      Captchanın Web tabanı içerik yazılımındaki kullanımı açıklanır.</w:t>
              <w:br/>
              <w:t>      Web tabanı içerik yazılımına Captcha ekleme işlemi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Hosting Yönetimi 1. Hosting hizmeti satın almak.</w:t>
              <w:br/>
              <w:t>2. Domain hizmeti satın almak.</w:t>
              <w:br/>
              <w:t>3. Web tabanı içerik yazılımının kurulumunu yapmak.</w:t>
              <w:br/>
              <w:t>Yönetim Paneli 1.Kişisel web sayfası hazırlamak ve siteye logo banner slogan reklam alanı eklemek.</w:t>
              <w:br/>
              <w:t>İçerik ve Kategori İşlemleri 1.Ürün tanıtım web sayfası hazırlamak ve içerik eklemek.</w:t>
              <w:br/>
              <w:t>Menü ve sayfa işlemleri 1.Web sitesine farklı menü tasarımları eklemek.</w:t>
              <w:br/>
              <w:t>Tema İşlemleri 1.Çeşitli temalar bulmak ve web sitesinde kullanmak.</w:t>
              <w:br/>
              <w:t>Eklentiler 1.Hazırlanmış olan web sitesine uygun eklentileri eklemek.</w:t>
              <w:br/>
              <w:t>Yorum İşlemleri 1. Web tabanı içerik yazılımında kullanılan yorum eklentileri ile ilgili sunum hazırlamak.</w:t>
              <w:br/>
              <w:t>Güvenlik İşlemleri 1.Wordpress site güvenliği sağlama ve güvenlik açıklarına karşı alınacak tedbirlerle ilgili sunum yapmak.</w:t>
              <w:br/>
              <w:t>2. Siber saldırılardan korunmak konulu video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