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BLM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2.1.1 Mutfakta sıkça karşılaştığı malzemelerle bir karışım hazırlar.</w:t>
            </w:r>
          </w:p>
        </w:tc>
        <w:tc>
          <w:tcPr>
            <w:tcW w:w="3686" w:type="dxa"/>
            <w:vAlign w:val="center"/>
          </w:tcPr>
          <w:p w:rsidR="00C60E81" w:rsidRPr="00C60E81" w:rsidRDefault="00C60E81" w:rsidP="00262F51">
            <w:pPr>
              <w:rPr>
                <w:sz w:val="14"/>
                <w:szCs w:val="14"/>
              </w:rPr>
            </w:pPr>
            <w:r w:rsidRPr="00C60E81">
              <w:rPr>
                <w:sz w:val="14"/>
                <w:szCs w:val="14"/>
              </w:rPr>
              <w:t>Hazırlanan karışımı homojen ve heterojen olarak sınıflandırması istenir.</w:t>
              <w:br/>
              <w:t>Öğrencinin karışımları ayırma yöntemleri hakkında fikir yürütmesi sağlanır.</w:t>
              <w:br/>
              <w:t>Günlük hayatta unun elenmesi makarnanın süzülmesi gibi olaylarda da karışımları ayırma yöntemlerinin kullanıldığını fark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2.1.2 Gündelik hayat üzerinden doğal ve yapay ses kaynaklarını keşfeder.</w:t>
            </w:r>
          </w:p>
        </w:tc>
        <w:tc>
          <w:tcPr>
            <w:tcW w:w="3686" w:type="dxa"/>
            <w:vAlign w:val="center"/>
          </w:tcPr>
          <w:p w:rsidR="00C60E81" w:rsidRPr="00C60E81" w:rsidRDefault="00C60E81" w:rsidP="00262F51">
            <w:pPr>
              <w:rPr>
                <w:sz w:val="14"/>
                <w:szCs w:val="14"/>
              </w:rPr>
            </w:pPr>
            <w:r w:rsidRPr="00C60E81">
              <w:rPr>
                <w:sz w:val="14"/>
                <w:szCs w:val="14"/>
              </w:rPr>
              <w:t>İşitme engelli bireylerin yaşadığı problemlerin çözümünde bilim ve teknolojiden yararlanıldığına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2.1.3 Çevresinde gözlemlediği hareketli ve hareketsiz varlıklardan yola çıkarak itme ve çekme kuvvetinin varlığını hisseder.</w:t>
            </w:r>
          </w:p>
        </w:tc>
        <w:tc>
          <w:tcPr>
            <w:tcW w:w="3686" w:type="dxa"/>
            <w:vAlign w:val="center"/>
          </w:tcPr>
          <w:p w:rsidR="00C60E81" w:rsidRPr="00C60E81" w:rsidRDefault="00C60E81" w:rsidP="00262F51">
            <w:pPr>
              <w:rPr>
                <w:sz w:val="14"/>
                <w:szCs w:val="14"/>
              </w:rPr>
            </w:pPr>
            <w:r w:rsidRPr="00C60E81">
              <w:rPr>
                <w:sz w:val="14"/>
                <w:szCs w:val="14"/>
              </w:rPr>
              <w:t>Kuvvetin cisimler üzerindeki etkilerine yer çekim kuvveti mıknatısların itme ve çekme kuvveti gibi günlük hayattan örnekler verilmesi sağlanır.</w:t>
              <w:br/>
              <w:t>Bilim ve teknolojideki gelişmelerin mıknatısların kullanım alanlarına katkısını araştırması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2.1.4 Elektriklenme olayının günlük yaşam örneklerinden yola çıkarak bilim ve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Yapılan deneylerle elektriklenme olayını keşfetmesi sağlanır.</w:t>
              <w:br/>
              <w:t>Elektriklenme olayının kullanım alanlarına örnekler verirken parmak izi çıkarma sprey boyama baca temizliği gibi alanlarda bilim ve teknolojinin işlevi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2.1.5 Günlük yaşamda tesadüfi keşfedilen buluşların bilime olan katkısını araştırır.</w:t>
            </w:r>
          </w:p>
        </w:tc>
        <w:tc>
          <w:tcPr>
            <w:tcW w:w="3686" w:type="dxa"/>
            <w:vAlign w:val="center"/>
          </w:tcPr>
          <w:p w:rsidR="00C60E81" w:rsidRPr="00C60E81" w:rsidRDefault="00C60E81" w:rsidP="00262F51">
            <w:pPr>
              <w:rPr>
                <w:sz w:val="14"/>
                <w:szCs w:val="14"/>
              </w:rPr>
            </w:pPr>
            <w:r w:rsidRPr="00C60E81">
              <w:rPr>
                <w:sz w:val="14"/>
                <w:szCs w:val="14"/>
              </w:rPr>
              <w:t>Penisilin röntgen mikrodalga fırın gibi buluşları araştırması beklenir.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2.1.5 Günlük yaşamda tesadüfi keşfedilen buluşların bilime olan katkısını araştırır.</w:t>
            </w:r>
          </w:p>
        </w:tc>
        <w:tc>
          <w:tcPr>
            <w:tcW w:w="3686" w:type="dxa"/>
            <w:vAlign w:val="center"/>
          </w:tcPr>
          <w:p w:rsidR="00C60E81" w:rsidRPr="00C60E81" w:rsidRDefault="00C60E81" w:rsidP="00262F51">
            <w:pPr>
              <w:rPr>
                <w:sz w:val="14"/>
                <w:szCs w:val="14"/>
              </w:rPr>
            </w:pPr>
            <w:r w:rsidRPr="00C60E81">
              <w:rPr>
                <w:sz w:val="14"/>
                <w:szCs w:val="14"/>
              </w:rPr>
              <w:t>Penisilin röntgen mikrodalga fırın gibi buluşları araştırması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2.1.5 Günlük yaşamda tesadüfi keşfedilen buluşların bilime olan katkısını araştırır.</w:t>
            </w:r>
          </w:p>
        </w:tc>
        <w:tc>
          <w:tcPr>
            <w:tcW w:w="3686" w:type="dxa"/>
            <w:vAlign w:val="center"/>
          </w:tcPr>
          <w:p w:rsidR="00C60E81" w:rsidRPr="00C60E81" w:rsidRDefault="00C60E81" w:rsidP="00262F51">
            <w:pPr>
              <w:rPr>
                <w:sz w:val="14"/>
                <w:szCs w:val="14"/>
              </w:rPr>
            </w:pPr>
            <w:r w:rsidRPr="00C60E81">
              <w:rPr>
                <w:sz w:val="14"/>
                <w:szCs w:val="14"/>
              </w:rPr>
              <w:t>Penisilin röntgen mikrodalga fırın gibi buluşları araştırması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2.2.1 Sağlıklı yaşam ile bilim arasındaki ilişkiye örnekler verir.</w:t>
            </w:r>
          </w:p>
        </w:tc>
        <w:tc>
          <w:tcPr>
            <w:tcW w:w="3686" w:type="dxa"/>
            <w:vAlign w:val="center"/>
          </w:tcPr>
          <w:p w:rsidR="00C60E81" w:rsidRPr="00C60E81" w:rsidRDefault="00C60E81" w:rsidP="00262F51">
            <w:pPr>
              <w:rPr>
                <w:sz w:val="14"/>
                <w:szCs w:val="14"/>
              </w:rPr>
            </w:pPr>
            <w:r w:rsidRPr="00C60E81">
              <w:rPr>
                <w:sz w:val="14"/>
                <w:szCs w:val="14"/>
              </w:rPr>
              <w:t>Dengeli beslenme düzenli ve yeterli uyku egzersiz yapma ve bağımlılıktan uzak durmanın sağlıklı yaşam için gerekli unsurlar olduğunu bilir.</w:t>
              <w:br/>
              <w:t>Egzersiz yaparken vücutta salgılanan hormonların sağlığa faydalarını bilimsel temeller üzerinden araştırması beklenir.</w:t>
              <w:br/>
              <w:t>Yapısal özelliklerin yaş hastalık durumu cinsiyet vb. beslenmede göz önünde bulundurulması gerektiğine değinilir.</w:t>
              <w:br/>
              <w:t>Obezite sigara ve alkol bağımlılığı gibi durumların sağlığa neden zararlı olduğunu araştırarak araştırma sonuçlarını yazılı ve sözlü olarak sunması beklenir.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MBU.BU 2.2.2 Sağlıkta kullanılan ses ve ışık teknolojilerini tanır.</w:t>
            </w:r>
          </w:p>
        </w:tc>
        <w:tc>
          <w:tcPr>
            <w:tcW w:w="3686" w:type="dxa"/>
            <w:vAlign w:val="center"/>
          </w:tcPr>
          <w:p w:rsidR="00C60E81" w:rsidRPr="00C60E81" w:rsidRDefault="00C60E81" w:rsidP="00262F51">
            <w:pPr>
              <w:rPr>
                <w:sz w:val="14"/>
                <w:szCs w:val="14"/>
              </w:rPr>
            </w:pPr>
            <w:r w:rsidRPr="00C60E81">
              <w:rPr>
                <w:sz w:val="14"/>
                <w:szCs w:val="14"/>
              </w:rPr>
              <w:t>Ultrason stetoskop vb. gibi cihaz veya aletlerin çalışma prensibinin sesin yansıma iletilme vb. gibi özelliklere dayandığının fark edilmesi sağlanır.</w:t>
              <w:br/>
              <w:t>Ameliyathanelerin uygun aydınlatılması lazer endoskopi mikroskop vb. uygulama cihaz ve aletlerin ışığın sağlıkta kullanım alanları olduğunu bilir.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2.2.3 Bilimsel çalışmaların aracılığı ile meydana gelen teknolojik gelişmelerin sporda kullanıldığını ifade eder.</w:t>
            </w:r>
          </w:p>
        </w:tc>
        <w:tc>
          <w:tcPr>
            <w:tcW w:w="3686" w:type="dxa"/>
            <w:vAlign w:val="center"/>
          </w:tcPr>
          <w:p w:rsidR="00C60E81" w:rsidRPr="00C60E81" w:rsidRDefault="00C60E81" w:rsidP="00262F51">
            <w:pPr>
              <w:rPr>
                <w:sz w:val="14"/>
                <w:szCs w:val="14"/>
              </w:rPr>
            </w:pPr>
            <w:r w:rsidRPr="00C60E81">
              <w:rPr>
                <w:sz w:val="14"/>
                <w:szCs w:val="14"/>
              </w:rPr>
              <w:t>Yüzücü mayosu koşu ayakkabısı vb. ürünlerin sahip olması gereken özelliklerden yola çıkarak kullanılan bilimsel gerçekliği ifade etmesi beklenir.</w:t>
              <w:br/>
              <w:t>Paralimpik oyunlarda kullanılan yarış tekerlekli sandalye koşu bacakları akıllı boneleri tanıması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2.2.4 Spor tesislerinde kullanılan aydınlatma araçlarının özelliklerini araştırır.</w:t>
            </w:r>
          </w:p>
        </w:tc>
        <w:tc>
          <w:tcPr>
            <w:tcW w:w="3686" w:type="dxa"/>
            <w:vAlign w:val="center"/>
          </w:tcPr>
          <w:p w:rsidR="00C60E81" w:rsidRPr="00C60E81" w:rsidRDefault="00C60E81" w:rsidP="00262F51">
            <w:pPr>
              <w:rPr>
                <w:sz w:val="14"/>
                <w:szCs w:val="14"/>
              </w:rPr>
            </w:pPr>
            <w:r w:rsidRPr="00C60E81">
              <w:rPr>
                <w:sz w:val="14"/>
                <w:szCs w:val="14"/>
              </w:rPr>
              <w:t>Spor tesislerinin verimli bir şekilde aydınlatılmasının amacının sporcular hakemler seyirciler ve medya iletimi için uygun görsel koşulları sağlamak olduğu vurgulanır.</w:t>
              <w:br/>
              <w:t>Yüksek enerji verimli aydınlatma sağlanırken aynı zamanda sürdürülebilir olmasına ve bu aydınlatmanın çevresel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2.2.4 Spor tesislerinde kullanılan aydınlatma araçlarının özelliklerini araştırır.</w:t>
            </w:r>
          </w:p>
        </w:tc>
        <w:tc>
          <w:tcPr>
            <w:tcW w:w="3686" w:type="dxa"/>
            <w:vAlign w:val="center"/>
          </w:tcPr>
          <w:p w:rsidR="00C60E81" w:rsidRPr="00C60E81" w:rsidRDefault="00C60E81" w:rsidP="00262F51">
            <w:pPr>
              <w:rPr>
                <w:sz w:val="14"/>
                <w:szCs w:val="14"/>
              </w:rPr>
            </w:pPr>
            <w:r w:rsidRPr="00C60E81">
              <w:rPr>
                <w:sz w:val="14"/>
                <w:szCs w:val="14"/>
              </w:rPr>
              <w:t>Spor tesislerinin verimli bir şekilde aydınlatılmasının amacının sporcular hakemler seyirciler ve medya iletimi için uygun görsel koşulları sağlamak olduğu vurgulanır.</w:t>
              <w:br/>
              <w:t>Yüksek enerji verimli aydınlatma sağlanırken aynı zamanda sürdürülebilir olmasına ve bu aydınlatmanın çevresel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2.2.4 Spor tesislerinde kullanılan aydınlatma araçlarının özelliklerini araştırır.</w:t>
            </w:r>
          </w:p>
        </w:tc>
        <w:tc>
          <w:tcPr>
            <w:tcW w:w="3686" w:type="dxa"/>
            <w:vAlign w:val="center"/>
          </w:tcPr>
          <w:p w:rsidR="00C60E81" w:rsidRPr="00C60E81" w:rsidRDefault="00C60E81" w:rsidP="00262F51">
            <w:pPr>
              <w:rPr>
                <w:sz w:val="14"/>
                <w:szCs w:val="14"/>
              </w:rPr>
            </w:pPr>
            <w:r w:rsidRPr="00C60E81">
              <w:rPr>
                <w:sz w:val="14"/>
                <w:szCs w:val="14"/>
              </w:rPr>
              <w:t>Spor tesislerinin verimli bir şekilde aydınlatılmasının amacının sporcular hakemler seyirciler ve medya iletimi için uygun görsel koşulları sağlamak olduğu vurgulanır.</w:t>
              <w:br/>
              <w:t>Yüksek enerji verimli aydınlatma sağlanırken aynı zamanda sürdürülebilir olmasına ve bu aydınlatmanın çevresel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2.2.4 Spor tesislerinde kullanılan aydınlatma araçlarının özelliklerini araştırır.</w:t>
            </w:r>
          </w:p>
        </w:tc>
        <w:tc>
          <w:tcPr>
            <w:tcW w:w="3686" w:type="dxa"/>
            <w:vAlign w:val="center"/>
          </w:tcPr>
          <w:p w:rsidR="00C60E81" w:rsidRPr="00C60E81" w:rsidRDefault="00C60E81" w:rsidP="00262F51">
            <w:pPr>
              <w:rPr>
                <w:sz w:val="14"/>
                <w:szCs w:val="14"/>
              </w:rPr>
            </w:pPr>
            <w:r w:rsidRPr="00C60E81">
              <w:rPr>
                <w:sz w:val="14"/>
                <w:szCs w:val="14"/>
              </w:rPr>
              <w:t>Spor tesislerinin verimli bir şekilde aydınlatılmasının amacının sporcular hakemler seyirciler ve medya iletimi için uygun görsel koşulları sağlamak olduğu vurgulanır.</w:t>
              <w:br/>
              <w:t>Yüksek enerji verimli aydınlatma sağlanırken aynı zamanda sürdürülebilir olmasına ve bu aydınlatmanın çevresel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2.3.1 Günlük yaşantısında karşılaştığı sanat dallarında bilimin yerini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2.3.2 Geleneksel Türk sanatlarının oluşturulmasında ışık gölge renk hacim vb. bilimsel kavramların etkisini yorumlar.</w:t>
            </w:r>
          </w:p>
        </w:tc>
        <w:tc>
          <w:tcPr>
            <w:tcW w:w="3686" w:type="dxa"/>
            <w:vAlign w:val="center"/>
          </w:tcPr>
          <w:p w:rsidR="00C60E81" w:rsidRPr="00C60E81" w:rsidRDefault="00C60E81" w:rsidP="00262F51">
            <w:pPr>
              <w:rPr>
                <w:sz w:val="14"/>
                <w:szCs w:val="14"/>
              </w:rPr>
            </w:pPr>
            <w:r w:rsidRPr="00C60E81">
              <w:rPr>
                <w:sz w:val="14"/>
                <w:szCs w:val="14"/>
              </w:rPr>
              <w:t>Geleneksel Türk sanatlarından hat tezhip minyatür ebru cam işleme seramik vb. eserler üzerinde çalışması sağlanır.</w:t>
              <w:br/>
              <w:t>Yakın çevresinde bulunan malzemelerle süt gıda boyası bulaşık deterjanı vb. ebru sanatını deneyimlemesi ve bilimsel olarak yorumlaması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MBU.BU 2.3.3 Dünyada ve Türkiyede doğadan esinlenerek yapılan mimari yapıları araştırır.</w:t>
            </w:r>
          </w:p>
        </w:tc>
        <w:tc>
          <w:tcPr>
            <w:tcW w:w="3686" w:type="dxa"/>
            <w:vAlign w:val="center"/>
          </w:tcPr>
          <w:p w:rsidR="00C60E81" w:rsidRPr="00C60E81" w:rsidRDefault="00C60E81" w:rsidP="00262F51">
            <w:pPr>
              <w:rPr>
                <w:sz w:val="14"/>
                <w:szCs w:val="14"/>
              </w:rPr>
            </w:pPr>
            <w:r w:rsidRPr="00C60E81">
              <w:rPr>
                <w:sz w:val="14"/>
                <w:szCs w:val="14"/>
              </w:rPr>
              <w:t>Tespih böceği kuş kanadı kuş gagası balık yüzgeci timsah derisi vb. canlılardan esinlenilerek yapılan araç gereçleri ve mimari örnekleri vermeleri teşvik edilir.</w:t>
              <w:br/>
              <w:t>İhtiyacına yönelik araç gereçleri doğadan yararlanarak tasarlaması istenir.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2.3.5 Tiyatro müzikal opera tek kişilik gösteri vb. sahne sanatları hazırlanırken faydalanılan bilimsel metot ve teknolojik aletleri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2.3.6 Çevre sorunları geri dönüşüm küresel iklim değişikliği vb. konuları içeren kısa metin yazar.</w:t>
            </w:r>
          </w:p>
        </w:tc>
        <w:tc>
          <w:tcPr>
            <w:tcW w:w="3686" w:type="dxa"/>
            <w:vAlign w:val="center"/>
          </w:tcPr>
          <w:p w:rsidR="00C60E81" w:rsidRPr="00C60E81" w:rsidRDefault="00C60E81" w:rsidP="00262F51">
            <w:pPr>
              <w:rPr>
                <w:sz w:val="14"/>
                <w:szCs w:val="14"/>
              </w:rPr>
            </w:pPr>
            <w:r w:rsidRPr="00C60E81">
              <w:rPr>
                <w:sz w:val="14"/>
                <w:szCs w:val="14"/>
              </w:rPr>
              <w:t>Öykü şiir hikâye vb. kısa bir metin yazmaları ve metinleri sınıfta sunmaları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2.3.6 Çevre sorunları geri dönüşüm küresel iklim değişikliği vb. konuları içeren kısa metin yazar.</w:t>
            </w:r>
          </w:p>
        </w:tc>
        <w:tc>
          <w:tcPr>
            <w:tcW w:w="3686" w:type="dxa"/>
            <w:vAlign w:val="center"/>
          </w:tcPr>
          <w:p w:rsidR="00C60E81" w:rsidRPr="00C60E81" w:rsidRDefault="00C60E81" w:rsidP="00262F51">
            <w:pPr>
              <w:rPr>
                <w:sz w:val="14"/>
                <w:szCs w:val="14"/>
              </w:rPr>
            </w:pPr>
            <w:r w:rsidRPr="00C60E81">
              <w:rPr>
                <w:sz w:val="14"/>
                <w:szCs w:val="14"/>
              </w:rPr>
              <w:t>Öykü şiir hikâye vb. kısa bir metin yazmaları ve metinleri sınıfta sunmaları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2.3.6 Çevre sorunları geri dönüşüm küresel iklim değişikliği vb. konuları içeren kısa metin yazar.</w:t>
            </w:r>
          </w:p>
        </w:tc>
        <w:tc>
          <w:tcPr>
            <w:tcW w:w="3686" w:type="dxa"/>
            <w:vAlign w:val="center"/>
          </w:tcPr>
          <w:p w:rsidR="00C60E81" w:rsidRPr="00C60E81" w:rsidRDefault="00C60E81" w:rsidP="00262F51">
            <w:pPr>
              <w:rPr>
                <w:sz w:val="14"/>
                <w:szCs w:val="14"/>
              </w:rPr>
            </w:pPr>
            <w:r w:rsidRPr="00C60E81">
              <w:rPr>
                <w:sz w:val="14"/>
                <w:szCs w:val="14"/>
              </w:rPr>
              <w:t>Öykü şiir hikâye vb. kısa bir metin yazmaları ve metinleri sınıfta sunmaları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2.3.6 Çevre sorunları geri dönüşüm küresel iklim değişikliği vb. konuları içeren kısa metin yazar.</w:t>
            </w:r>
          </w:p>
        </w:tc>
        <w:tc>
          <w:tcPr>
            <w:tcW w:w="3686" w:type="dxa"/>
            <w:vAlign w:val="center"/>
          </w:tcPr>
          <w:p w:rsidR="00C60E81" w:rsidRPr="00C60E81" w:rsidRDefault="00C60E81" w:rsidP="00262F51">
            <w:pPr>
              <w:rPr>
                <w:sz w:val="14"/>
                <w:szCs w:val="14"/>
              </w:rPr>
            </w:pPr>
            <w:r w:rsidRPr="00C60E81">
              <w:rPr>
                <w:sz w:val="14"/>
                <w:szCs w:val="14"/>
              </w:rPr>
              <w:t>Öykü şiir hikâye vb. kısa bir metin yazmaları ve metinleri sınıfta sunmaları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2.4.1 Doğada gözlemlediği durum veya olayları bilimsel olarak tartışır.</w:t>
            </w:r>
          </w:p>
        </w:tc>
        <w:tc>
          <w:tcPr>
            <w:tcW w:w="3686" w:type="dxa"/>
            <w:vAlign w:val="center"/>
          </w:tcPr>
          <w:p w:rsidR="00C60E81" w:rsidRPr="00C60E81" w:rsidRDefault="00C60E81" w:rsidP="00262F51">
            <w:pPr>
              <w:rPr>
                <w:sz w:val="14"/>
                <w:szCs w:val="14"/>
              </w:rPr>
            </w:pPr>
            <w:r w:rsidRPr="00C60E81">
              <w:rPr>
                <w:sz w:val="14"/>
                <w:szCs w:val="14"/>
              </w:rPr>
              <w:t>Doğa ile ilgili durum veya olayların canlılar canlı ve cansızların ilişkisi yıkıcı doğa olayları fiziksel kuvvetler vb. gibi geniş bir yelpazede olduğunun fark edilmesi sağlanır.</w:t>
              <w:br/>
              <w:t>Doğada gözlemlenen durum ya da olaylarda örümcek ağının yapı taşının protein olmasının ağın dayanıklı olması ile ilişkisi vb. doğa ile bilim arasında ilişki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2.4.2 Doğal sistemlerde döngüler sayesinde çöpün oluşmadığını fark eder.</w:t>
            </w:r>
          </w:p>
        </w:tc>
        <w:tc>
          <w:tcPr>
            <w:tcW w:w="3686" w:type="dxa"/>
            <w:vAlign w:val="center"/>
          </w:tcPr>
          <w:p w:rsidR="00C60E81" w:rsidRPr="00C60E81" w:rsidRDefault="00C60E81" w:rsidP="00262F51">
            <w:pPr>
              <w:rPr>
                <w:sz w:val="14"/>
                <w:szCs w:val="14"/>
              </w:rPr>
            </w:pPr>
            <w:r w:rsidRPr="00C60E81">
              <w:rPr>
                <w:sz w:val="14"/>
                <w:szCs w:val="14"/>
              </w:rPr>
              <w:t>Doğal sistemlerdeki organizmalar ve süreçlerin doğada bulunan maddeleri döngüsel bir şekilde kullanıp geri dönüştürdüğüne değinilir.</w:t>
              <w:br/>
              <w:t>Günlük yaşantısındaki ihtiyaçlarını gidermede kaynakları ne kadar etkili kullandığının fark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2.4.3 Doğada tekrarlanan örüntülerin bilimin gelişmesine katkıda bulunduğunu kabul eder.</w:t>
            </w:r>
          </w:p>
        </w:tc>
        <w:tc>
          <w:tcPr>
            <w:tcW w:w="3686" w:type="dxa"/>
            <w:vAlign w:val="center"/>
          </w:tcPr>
          <w:p w:rsidR="00C60E81" w:rsidRPr="00C60E81" w:rsidRDefault="00C60E81" w:rsidP="00262F51">
            <w:pPr>
              <w:rPr>
                <w:sz w:val="14"/>
                <w:szCs w:val="14"/>
              </w:rPr>
            </w:pPr>
            <w:r w:rsidRPr="00C60E81">
              <w:rPr>
                <w:sz w:val="14"/>
                <w:szCs w:val="14"/>
              </w:rPr>
              <w:t>Bilimin gözlemler ve deneyler yoluyla doğanın işleyişini anlama çabası olduğu üzerinde durulur.</w:t>
              <w:br/>
              <w:t>Doğada karşılaşılan örüntülere kuşlar balıklar vb. canlılarda göçlerin belirli dönemlerde tekrarlanması mevsimlerin belli bir düzende seyretmesi vb. değinilir.</w:t>
              <w:br/>
              <w:t>Bilim insanlarının hipotezler oluşturmalarına doğadaki örüntülerin yardımcı olduğu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MBU.BU 2.4.4 Bilim ve uzay araştırmaları arasındaki ilişkiyi açıklar.</w:t>
            </w:r>
          </w:p>
        </w:tc>
        <w:tc>
          <w:tcPr>
            <w:tcW w:w="3686" w:type="dxa"/>
            <w:vAlign w:val="center"/>
          </w:tcPr>
          <w:p w:rsidR="00C60E81" w:rsidRPr="00C60E81" w:rsidRDefault="00C60E81" w:rsidP="00262F51">
            <w:pPr>
              <w:rPr>
                <w:sz w:val="14"/>
                <w:szCs w:val="14"/>
              </w:rPr>
            </w:pPr>
            <w:r w:rsidRPr="00C60E81">
              <w:rPr>
                <w:sz w:val="14"/>
                <w:szCs w:val="14"/>
              </w:rPr>
              <w:t>Gök bilimi ve uzay araştırmaları alanındaki gelişmelere vurgu yapılır.</w:t>
              <w:br/>
              <w:t>Uzay araştırmaları için geliştirilen malzemelerin kızılötesi termometre işitme cihazları ayakkabı astarı günlük yaşantıda da kullanıldığını fark eder.</w:t>
              <w:br/>
              <w:t>Uzay araştırmalarında kullanılan ürünlerin dünyadaki yaşam kalitesinin yükselmesindeki önemine vurgu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2.4.5 Astronomi ve uzay bilimlerine katkısı olan Türk bilim insanlarını ve ülkemizde yapılan çalışmaları tanıtır.</w:t>
            </w:r>
          </w:p>
        </w:tc>
        <w:tc>
          <w:tcPr>
            <w:tcW w:w="3686" w:type="dxa"/>
            <w:vAlign w:val="center"/>
          </w:tcPr>
          <w:p w:rsidR="00C60E81" w:rsidRPr="00C60E81" w:rsidRDefault="00C60E81" w:rsidP="00262F51">
            <w:pPr>
              <w:rPr>
                <w:sz w:val="14"/>
                <w:szCs w:val="14"/>
              </w:rPr>
            </w:pPr>
            <w:r w:rsidRPr="00C60E81">
              <w:rPr>
                <w:sz w:val="14"/>
                <w:szCs w:val="14"/>
              </w:rPr>
              <w:t>Gök bilimine katkı sağlamış bilim insanlarının kullandığı teknolojileri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2.4.5 Astronomi ve uzay bilimlerine katkısı olan Türk bilim insanlarını ve ülkemizde yapılan çalışmaları tanıtır.</w:t>
            </w:r>
          </w:p>
        </w:tc>
        <w:tc>
          <w:tcPr>
            <w:tcW w:w="3686" w:type="dxa"/>
            <w:vAlign w:val="center"/>
          </w:tcPr>
          <w:p w:rsidR="00C60E81" w:rsidRPr="00C60E81" w:rsidRDefault="00C60E81" w:rsidP="00262F51">
            <w:pPr>
              <w:rPr>
                <w:sz w:val="14"/>
                <w:szCs w:val="14"/>
              </w:rPr>
            </w:pPr>
            <w:r w:rsidRPr="00C60E81">
              <w:rPr>
                <w:sz w:val="14"/>
                <w:szCs w:val="14"/>
              </w:rPr>
              <w:t>Gök bilimine katkı sağlamış bilim insanlarının kullandığı teknolojileri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2.4.5 Astronomi ve uzay bilimlerine katkısı olan Türk bilim insanlarını ve ülkemizde yapılan çalışmaları tanıtır.</w:t>
            </w:r>
          </w:p>
        </w:tc>
        <w:tc>
          <w:tcPr>
            <w:tcW w:w="3686" w:type="dxa"/>
            <w:vAlign w:val="center"/>
          </w:tcPr>
          <w:p w:rsidR="00C60E81" w:rsidRPr="00C60E81" w:rsidRDefault="00C60E81" w:rsidP="00262F51">
            <w:pPr>
              <w:rPr>
                <w:sz w:val="14"/>
                <w:szCs w:val="14"/>
              </w:rPr>
            </w:pPr>
            <w:r w:rsidRPr="00C60E81">
              <w:rPr>
                <w:sz w:val="14"/>
                <w:szCs w:val="14"/>
              </w:rPr>
              <w:t>Gök bilimine katkı sağlamış bilim insanlarının kullandığı teknolojileri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2.5.1 Karşılaştığı mesleklerin fen bilimleri ile ilişkisini gösteren bir sunum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2.5.1 Karşılaştığı mesleklerin fen bilimleri ile ilişkisini gösteren bir sunum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2.5.2 Uzay araçlarının yapımında görev alan kişileri araştırarak bu kişilerin aldığı eğitimler hakkında sınıf arkadaşlarına sunum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2.5.2 Uzay araçlarının yapımında görev alan kişileri araştırarak bu kişilerin aldığı eğitimler hakkında sınıf arkadaşlarına sunum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MBU.BU 2.5.3 Bilimsel gelişmeler ışığında geleceğin mesleklerini araştırır.</w:t>
            </w:r>
          </w:p>
        </w:tc>
        <w:tc>
          <w:tcPr>
            <w:tcW w:w="3686" w:type="dxa"/>
            <w:vAlign w:val="center"/>
          </w:tcPr>
          <w:p w:rsidR="00C60E81" w:rsidRPr="00C60E81" w:rsidRDefault="00C60E81" w:rsidP="00262F51">
            <w:pPr>
              <w:rPr>
                <w:sz w:val="14"/>
                <w:szCs w:val="14"/>
              </w:rPr>
            </w:pPr>
            <w:r w:rsidRPr="00C60E81">
              <w:rPr>
                <w:sz w:val="14"/>
                <w:szCs w:val="14"/>
              </w:rPr>
              <w:t>Endüstriyel veri bilimciliği ve analistliği yapay zekâ ve makine öğrenimi mühendisliği yazılım mühendisliği dijital tarım uzmanlığı finansal yöneticilik yenilenebilir enerji uzmanlığı nanoteknoloji mühendisliği siber güvenlik uzmanlığı robot mühendisliği gibi meslekleri tanıtması beklenir.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2.5.3 Bilimsel gelişmeler ışığında geleceğin mesleklerini araştırır.</w:t>
            </w:r>
          </w:p>
        </w:tc>
        <w:tc>
          <w:tcPr>
            <w:tcW w:w="3686" w:type="dxa"/>
            <w:vAlign w:val="center"/>
          </w:tcPr>
          <w:p w:rsidR="00C60E81" w:rsidRPr="00C60E81" w:rsidRDefault="00C60E81" w:rsidP="00262F51">
            <w:pPr>
              <w:rPr>
                <w:sz w:val="14"/>
                <w:szCs w:val="14"/>
              </w:rPr>
            </w:pPr>
            <w:r w:rsidRPr="00C60E81">
              <w:rPr>
                <w:sz w:val="14"/>
                <w:szCs w:val="14"/>
              </w:rPr>
              <w:t>Endüstriyel veri bilimciliği ve analistliği yapay zekâ ve makine öğrenimi mühendisliği yazılım mühendisliği dijital tarım uzmanlığı finansal yöneticilik yenilenebilir enerji uzmanlığı nanoteknoloji mühendisliği siber güvenlik uzmanlığı robot mühendisliği gibi meslekleri tanıtması beklenir.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