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CEZA VE CEZA MUHAKEMES HUKUKU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