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11. SINIF  FELSEFE (FL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 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ve değer anlayışlarının felsefenin doğuşundaki etkilerine değinilir. b Anadoluda yaşamış filozofların Thales Anaksimandros Anaksimenes Anaksagoras Herakleitos Epiktetos Diogenes Lukianos Ksenofanes ve Aristoteles 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 İlk Neden ve Değişim Düşünceleri Sokrates ve Sofistlerin Bilgi ve Ahlak Anlayışları. 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b Sokrates ve Sofistlerin Protagoras ve Gorgias bilgi ve ahlak anlayışları ele alınır. c Platon ve Aristotelesin varlık bilgi ve değer anlayışları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b Platonun Sokratesin Savunması adlı eserinden alınan veya derlenen bir metinden hareketle Sokratesin bilgelik ve erdem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d Aristotelesin Nikomakhosa Etik adlı eserinden alınan veya derlenen bir metinden hareketle filozofun altın orta düşüncesinin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b Öğrencilerin bilgi erdem ilişkisini günlük hayatla ilişkilendiren özgün bir metin yazmaları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2.2. MS 2. yüzyıl-MS 15. yüzyıl felsefesinin ayırıcı nitelikleri. Hristiyan Felsefesinin Temel Özellikleri ve Öne Çıkan Problemleri. 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 a MS 2. yüzyıl-MS 15. yüzyıl Hristiyan felsefesinin temel özellikleri ve problemleri üzerinde durulur. 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 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d 8-12. yüzyıl arasındaki çeviri faaliyetlerinin İslam felsefesine ve Batı felsefesine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1. Sınav 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b Fârâbînin el-medînetül fâzıla adlı eserinden alınan veya derlenen bir metinden hareketle filozofun ahlak ve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d Gazâlînin el-münkız mined-dalâl adlı eserinden alınan veya derlenen bir metinden hareketle filozofun bilgi görüşünün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b MÖ 6. yüzyıl- MS 2. yüzyıl ve MS 2. yüzyıl-MS 15. yüzyıl felsefesinin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Skolastik düşünce ile modern düşüncenin temel farkları üzerinde durulur. b Hümanizm bilimsel yöntem kartezyen felsefe ve hukuk felsefesi üzerinde durulur. c N. Kopernik G. Galileo F. Bacon ve I. Newtonun bilimsel çalışmalarının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 18. Yüzyıl-19. Yüzyıl Felsefesinin Temel Özellikleri ve Öne Çıkan Problemleri. 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b 18. yüzyıl -19. yüzyıl felsefesinin dönemin dil ve edebiyatla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c F. Hegelin Tinin Fenomenolojisi adlı eserinden alınan veya derlenen bir metinden hareketle filozofun diyalektik idealizm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 5.2. 20. Yüzyıl Felsefesinin Ayırıcı Özellikleri. 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2. Dönem 1. Sınav 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 a 20. yüzyıl felsefesinin temel özellikleri problemleri ve bazı ana akımları fenomenoloji hermeneutik varoluşçuluk diyalektik materyalizm mantıksal pozitivizm yeni ontoloji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b Felsefecilerin isimleri ve yaşadıkları coğrafyanın ezberletilmesi yoluna gidilmez.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