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SOSYAL BLGLER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SB.7.1.1. İletişimi etkileyen tutum ve davranışları analiz ederek kendi tutum ve davranışlarını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SB.7.1.2. Bireysel ve toplumsal ilişkilerde olumlu iletişim yollarını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SB.7.1.3. Medyanın sosyal değişim ve etkileşimdeki rolünü tartışır.</w:t>
            </w:r>
          </w:p>
        </w:tc>
        <w:tc>
          <w:tcPr>
            <w:tcW w:w="3686" w:type="dxa"/>
            <w:vAlign w:val="center"/>
          </w:tcPr>
          <w:p w:rsidR="00C60E81" w:rsidRPr="00C60E81" w:rsidRDefault="00C60E81" w:rsidP="00262F51">
            <w:pPr>
              <w:rPr>
                <w:sz w:val="14"/>
                <w:szCs w:val="14"/>
              </w:rPr>
            </w:pPr>
            <w:r w:rsidRPr="00C60E81">
              <w:rPr>
                <w:sz w:val="14"/>
                <w:szCs w:val="14"/>
              </w:rPr>
              <w:t>Seçilen bir iletişim kanalının TV İnternet akıllı telefonlar vb. bireyler arasındaki iletişimi ve toplumsal olarak da kültürü nasıl değiştirdiği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1.ÖĞRENME ALANI BİREY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SB.7.1.4. İletişim araçlarından yararlanırken haklarını kullanır ve sorumluluklarını yerine getirir.</w:t>
            </w:r>
          </w:p>
        </w:tc>
        <w:tc>
          <w:tcPr>
            <w:tcW w:w="3686" w:type="dxa"/>
            <w:vAlign w:val="center"/>
          </w:tcPr>
          <w:p w:rsidR="00C60E81" w:rsidRPr="00C60E81" w:rsidRDefault="00C60E81" w:rsidP="00262F51">
            <w:pPr>
              <w:rPr>
                <w:sz w:val="14"/>
                <w:szCs w:val="14"/>
              </w:rPr>
            </w:pPr>
            <w:r w:rsidRPr="00C60E81">
              <w:rPr>
                <w:sz w:val="14"/>
                <w:szCs w:val="14"/>
              </w:rPr>
              <w:t>Özel hayatın gizliliği düşünceyi açıklama özgürlüğü ve doğru bilgi alma hakkı ile kitle iletişim özgürlüğü arasındaki ilişki ele alınır.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SB.7.2.1. Osmanlı Devletinin siyasi güç olarak ortaya çıkış sürecini ve bu süreci etkileyen faktörleri açıklar.</w:t>
            </w:r>
          </w:p>
        </w:tc>
        <w:tc>
          <w:tcPr>
            <w:tcW w:w="3686" w:type="dxa"/>
            <w:vAlign w:val="center"/>
          </w:tcPr>
          <w:p w:rsidR="00C60E81" w:rsidRPr="00C60E81" w:rsidRDefault="00C60E81" w:rsidP="00262F51">
            <w:pPr>
              <w:rPr>
                <w:sz w:val="14"/>
                <w:szCs w:val="14"/>
              </w:rPr>
            </w:pPr>
            <w:r w:rsidRPr="00C60E81">
              <w:rPr>
                <w:sz w:val="14"/>
                <w:szCs w:val="14"/>
              </w:rPr>
              <w:t>Kuruluştan İstanbulun fethine kadar olan dönemde devletin hüküm sürdüğü yerler ile iskân politikası askerî ekonomik ve toplumsal yapı detaya girilmeden ele alınır. Osmanlı Devletinin kuruluşu ile ilgili farklı tarihsel yorumlara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SB.7.2.2. Osmanlı Devletinin fetih siyasetini örnekler üzerinden analiz eder.</w:t>
            </w:r>
          </w:p>
        </w:tc>
        <w:tc>
          <w:tcPr>
            <w:tcW w:w="3686" w:type="dxa"/>
            <w:vAlign w:val="center"/>
          </w:tcPr>
          <w:p w:rsidR="00C60E81" w:rsidRPr="00C60E81" w:rsidRDefault="00C60E81" w:rsidP="00262F51">
            <w:pPr>
              <w:rPr>
                <w:sz w:val="14"/>
                <w:szCs w:val="14"/>
              </w:rPr>
            </w:pPr>
            <w:r w:rsidRPr="00C60E81">
              <w:rPr>
                <w:sz w:val="14"/>
                <w:szCs w:val="14"/>
              </w:rPr>
              <w:t>Gaza ve cihat anlayışı istimâlet politikası millet sistemi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SB.7.2.3. Avrupadaki gelişmelerle bağlantılı olarak Osmanlı Devletini değişime zorlayan süreçleri kavrar.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3686" w:type="dxa"/>
            <w:vAlign w:val="center"/>
          </w:tcPr>
          <w:p w:rsidR="00C60E81" w:rsidRPr="00C60E81" w:rsidRDefault="00C60E81" w:rsidP="00262F51">
            <w:pPr>
              <w:rPr>
                <w:sz w:val="14"/>
                <w:szCs w:val="14"/>
              </w:rPr>
            </w:pPr>
            <w:r w:rsidRPr="00C60E81">
              <w:rPr>
                <w:sz w:val="14"/>
                <w:szCs w:val="14"/>
              </w:rPr>
              <w:t>Coğrafi keşifler Rönesans Aydınlanma Çağı Reform Fransız İhtilali Sanayi İnkılâbı sömürgecilik ve bunların neden olduğu karmaşa ile insan hakları ihlallerine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SB.7.2.4. Osmanlı Devletinde ıslahat hareketleri sonucu ortaya çıkan kurumlardan hareketle toplumsal ve ekonomik değişim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2.ÖĞRENME ALANI KÜLTÜR VE MİRAS</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SB.7.2.5. Osmanlı kültür sanat ve estetik anlayışına örnekler verir.</w:t>
            </w:r>
          </w:p>
        </w:tc>
        <w:tc>
          <w:tcPr>
            <w:tcW w:w="3686" w:type="dxa"/>
            <w:vAlign w:val="center"/>
          </w:tcPr>
          <w:p w:rsidR="00C60E81" w:rsidRPr="00C60E81" w:rsidRDefault="00C60E81" w:rsidP="00262F51">
            <w:pPr>
              <w:rPr>
                <w:sz w:val="14"/>
                <w:szCs w:val="14"/>
              </w:rPr>
            </w:pPr>
            <w:r w:rsidRPr="00C60E81">
              <w:rPr>
                <w:sz w:val="14"/>
                <w:szCs w:val="14"/>
              </w:rPr>
              <w:t>Yerli ve yabancı seyyahların seyahatnamelerinden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SB.7.3.1. Örnek incelemeler yoluyla geçmişten günümüze yerleşmeyi etkileyen faktörler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SB.7.3.2. Türkiyede nüfusun dağılışını etkileyen faktörlerden hareketle Türkiyenin demografk özelliklerini yorumlar.</w:t>
            </w:r>
          </w:p>
        </w:tc>
        <w:tc>
          <w:tcPr>
            <w:tcW w:w="3686" w:type="dxa"/>
            <w:vAlign w:val="center"/>
          </w:tcPr>
          <w:p w:rsidR="00C60E81" w:rsidRPr="00C60E81" w:rsidRDefault="00C60E81" w:rsidP="00262F51">
            <w:pPr>
              <w:rPr>
                <w:sz w:val="14"/>
                <w:szCs w:val="14"/>
              </w:rPr>
            </w:pPr>
            <w:r w:rsidRPr="00C60E81">
              <w:rPr>
                <w:sz w:val="14"/>
                <w:szCs w:val="14"/>
              </w:rPr>
              <w:t>Tablo ve grafikler kullanarak ülkemizin demografik özellikleri ile ilgili verileri yorumlanır.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SB.7.3.3. Örnek incelemeler yoluyla göçün neden ve sonuçlarını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3.ÖĞRENME ALANI İNSANLAR YERLER VE ÇEVRELER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SB.7.3.4. Temel haklardan yerleşme ve seyahat özgürlüğünün kısıtlanması halinde ortaya çıkacak olumsuz durumlara örnekler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SB.7.4.1. Bilginin korunması yaygınlaştırılması ve aktarılmasında değişim ve sürekliliği inceler.</w:t>
            </w:r>
          </w:p>
        </w:tc>
        <w:tc>
          <w:tcPr>
            <w:tcW w:w="3686" w:type="dxa"/>
            <w:vAlign w:val="center"/>
          </w:tcPr>
          <w:p w:rsidR="00C60E81" w:rsidRPr="00C60E81" w:rsidRDefault="00C60E81" w:rsidP="00262F51">
            <w:pPr>
              <w:rPr>
                <w:sz w:val="14"/>
                <w:szCs w:val="14"/>
              </w:rPr>
            </w:pPr>
            <w:r w:rsidRPr="00C60E81">
              <w:rPr>
                <w:sz w:val="14"/>
                <w:szCs w:val="14"/>
              </w:rPr>
              <w:t>Yazının icadından günümüze kadar farklı depolama yaygınlaştırma ve aktarma teknikleri üzerinde kısaca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SB.7.4.2. Türk-İslam medeniyetinde yetişen bilginlerin bilimsel gelişme sürecine katkılarını tartışır.</w:t>
            </w:r>
          </w:p>
        </w:tc>
        <w:tc>
          <w:tcPr>
            <w:tcW w:w="3686" w:type="dxa"/>
            <w:vAlign w:val="center"/>
          </w:tcPr>
          <w:p w:rsidR="00C60E81" w:rsidRPr="00C60E81" w:rsidRDefault="00C60E81" w:rsidP="00262F51">
            <w:pPr>
              <w:rPr>
                <w:sz w:val="14"/>
                <w:szCs w:val="14"/>
              </w:rPr>
            </w:pPr>
            <w:r w:rsidRPr="00C60E81">
              <w:rPr>
                <w:sz w:val="14"/>
                <w:szCs w:val="14"/>
              </w:rPr>
              <w:t>Türk-İslam medeniyetinin bilimsel alanda ulaştığı seviyeye vurgu yapılır. el-Harezmî Fârâbî İbn-i Sînâ el-Cezerî İbn-i Haldûn Ali Kuşçu el-Hâzinî Piri Reis ve Kâtip Çelebi gibi bilim insanlarına ve bunların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SB.7.4.3. XV-XX. yüzyıllar arasında Avrupada yaşanan gelişmelerin günümüz bilimsel birikiminin oluşmasına etkisini analiz eder.</w:t>
            </w:r>
          </w:p>
        </w:tc>
        <w:tc>
          <w:tcPr>
            <w:tcW w:w="3686" w:type="dxa"/>
            <w:vAlign w:val="center"/>
          </w:tcPr>
          <w:p w:rsidR="00C60E81" w:rsidRPr="00C60E81" w:rsidRDefault="00C60E81" w:rsidP="00262F51">
            <w:pPr>
              <w:rPr>
                <w:sz w:val="14"/>
                <w:szCs w:val="14"/>
              </w:rPr>
            </w:pPr>
            <w:r w:rsidRPr="00C60E81">
              <w:rPr>
                <w:sz w:val="14"/>
                <w:szCs w:val="14"/>
              </w:rPr>
              <w:t>Matbaanın icadı Dünyanın yuvarlak olduğunun bilimsel olarak ispat edilmesi kütle çekim kanunun keşfedilmesi buhar makinesının icadı vb. gelişmeler ile bunların etkileri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4.ÖĞRENME ALANI BİLİM TEKNOLOJİ VE TOPLUM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SB.7.4.4. Özgür düşüncenin bilimsel gelişmelere katkısını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SB.7.5.1. Üretimde ve yönetimde toprağın önemini geçmişten ve günümüzden örneklerle açıklar. SB.7.5.2. Üretim teknolojisindeki gelişmelerin sosyal ve ekonomik hayata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SB.7.5.3. Kurumların ve sivil toplum kuruluşlarının çalışmalarına ve sosyal yaşamdaki rollerine örnekler verir.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Kızılay ve Yeşilay gibi kamu yararına çalışan yarı resmî kurumlar ile vakıf ve derneklerin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SB.7.5.4. Tarih boyunca Türklerde meslek edindirme ve meslek etiği kazandırmada rol oynayan kurumları tanır.</w:t>
            </w:r>
          </w:p>
        </w:tc>
        <w:tc>
          <w:tcPr>
            <w:tcW w:w="3686" w:type="dxa"/>
            <w:vAlign w:val="center"/>
          </w:tcPr>
          <w:p w:rsidR="00C60E81" w:rsidRPr="00C60E81" w:rsidRDefault="00C60E81" w:rsidP="00262F51">
            <w:pPr>
              <w:rPr>
                <w:sz w:val="14"/>
                <w:szCs w:val="14"/>
              </w:rPr>
            </w:pPr>
            <w:r w:rsidRPr="00C60E81">
              <w:rPr>
                <w:sz w:val="14"/>
                <w:szCs w:val="14"/>
              </w:rPr>
              <w:t>Ahilik ve Lonca teşkilatı ile meslek odaları ve meslek okulları üzerinde durulur.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Yeni mesleklerin yanı sıra halen icra edilen meslekleri de inceler kendi kişisel özellikleri yetenekleri ve ilgilerini bu mesleklerin gerekleri ile kıyaslar ve kişisel kariyerine dair kararlar alır.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br/>
              <w:t/>
            </w:r>
          </w:p>
        </w:tc>
        <w:tc>
          <w:tcPr>
            <w:tcW w:w="1843" w:type="dxa"/>
            <w:vAlign w:val="center"/>
          </w:tcPr>
          <w:p w:rsidR="00C60E81" w:rsidRPr="00C60E81" w:rsidRDefault="00C60E81" w:rsidP="00DA2AA8">
            <w:pPr>
              <w:jc w:val="center"/>
              <w:rPr>
                <w:sz w:val="14"/>
                <w:szCs w:val="14"/>
              </w:rPr>
            </w:pPr>
            <w:r w:rsidRPr="00C60E81">
              <w:rPr>
                <w:sz w:val="14"/>
                <w:szCs w:val="14"/>
              </w:rPr>
              <w:t>5.ÖĞRENME ALANIÜRETİM DAĞITIM VE TÜKETİM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SB.7.5.6. Dijital teknolojilerin üretim dağıtım ve tüketim ağında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E-ticaret gerçek ürünler kadar bilgisayar oyunları gibi sanaldijital ürünler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SB.7.6.1. Demokrasinin ortaya çıkışını gelişim evrelerini ve günümüzde ifade ettiği anlamları açıklar.</w:t>
            </w:r>
          </w:p>
        </w:tc>
        <w:tc>
          <w:tcPr>
            <w:tcW w:w="3686" w:type="dxa"/>
            <w:vAlign w:val="center"/>
          </w:tcPr>
          <w:p w:rsidR="00C60E81" w:rsidRPr="00C60E81" w:rsidRDefault="00C60E81" w:rsidP="00262F51">
            <w:pPr>
              <w:rPr>
                <w:sz w:val="14"/>
                <w:szCs w:val="14"/>
              </w:rPr>
            </w:pPr>
            <w:r w:rsidRPr="00C60E81">
              <w:rPr>
                <w:sz w:val="14"/>
                <w:szCs w:val="14"/>
              </w:rPr>
              <w:t>Demokratik değerlere ve demokrasi uygulamalarına tarihimizden örnekler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SB.7.6.2. Atatürkün Türk demokrasisinin gelişimine katkılarını açıklar.</w:t>
            </w:r>
          </w:p>
        </w:tc>
        <w:tc>
          <w:tcPr>
            <w:tcW w:w="3686" w:type="dxa"/>
            <w:vAlign w:val="center"/>
          </w:tcPr>
          <w:p w:rsidR="00C60E81" w:rsidRPr="00C60E81" w:rsidRDefault="00C60E81" w:rsidP="00262F51">
            <w:pPr>
              <w:rPr>
                <w:sz w:val="14"/>
                <w:szCs w:val="14"/>
              </w:rPr>
            </w:pPr>
            <w:r w:rsidRPr="00C60E81">
              <w:rPr>
                <w:sz w:val="14"/>
                <w:szCs w:val="14"/>
              </w:rPr>
              <w:t>TBMMnin açılması Cumhuriyetin ilanı ve çok partili hayata geçiş denemeleri kısaca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SB.7.6.3. Türkiye Cumhuriyeti Devletinin temel niteliklerini toplumsal hayattaki uygulamalarla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6.ÖĞRENME ALANIETKİN VATANDAŞLIK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SB.7.6.4. Demokrasinin uygulanma süreçlerinde karşılaşılan sorunları analiz eder.</w:t>
            </w:r>
          </w:p>
        </w:tc>
        <w:tc>
          <w:tcPr>
            <w:tcW w:w="3686" w:type="dxa"/>
            <w:vAlign w:val="center"/>
          </w:tcPr>
          <w:p w:rsidR="00C60E81" w:rsidRPr="00C60E81" w:rsidRDefault="00C60E81" w:rsidP="00262F51">
            <w:pPr>
              <w:rPr>
                <w:sz w:val="14"/>
                <w:szCs w:val="14"/>
              </w:rPr>
            </w:pPr>
            <w:r w:rsidRPr="00C60E81">
              <w:rPr>
                <w:sz w:val="14"/>
                <w:szCs w:val="14"/>
              </w:rPr>
              <w:t>Demokratik toplumlardaki antidemokratik uygulamalarla ilgili güncel sorunlar üzerinde durulacaktır. Aile okul ve toplumdaki demokratik uygulamalar üzerinde durulur.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SB.7.7.1. Türkiyenin üyesi olduğu uluslararası kuruluşlara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SB.7.7.2. Türkiyenin ilişkide olduğu ekonomik bölge ve kuruluşları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SB.7.7.3. Çeşitli kültürlere yönelik kalıp yargıları sorgular.</w:t>
              <w:br/>
              <w:t>SB.7.7.3. Çeşitli kültürlere yönelik kalıp yargıları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7.ÖĞRENME ALANIKÜRESEL BAĞLANTILAR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SB.7.7.4. Arkadaşlarıyla birlikte küresel sorunların çözümüne yönelik fİkir önerileri geliştirir.</w:t>
            </w:r>
          </w:p>
        </w:tc>
        <w:tc>
          <w:tcPr>
            <w:tcW w:w="3686" w:type="dxa"/>
            <w:vAlign w:val="center"/>
          </w:tcPr>
          <w:p w:rsidR="00C60E81" w:rsidRPr="00C60E81" w:rsidRDefault="00C60E81" w:rsidP="00262F51">
            <w:pPr>
              <w:rPr>
                <w:sz w:val="14"/>
                <w:szCs w:val="14"/>
              </w:rPr>
            </w:pPr>
            <w:r w:rsidRPr="00C60E81">
              <w:rPr>
                <w:sz w:val="14"/>
                <w:szCs w:val="14"/>
              </w:rPr>
              <w:t>Küresel iklim değişimi doğa kaynaklı afetler açlık terör ve göç konuları ele alınacaktır.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