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ARAPçA ALANI 6. SINIF  KURAN'ı KERM (MEB)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Kuran-ı Kerimin İç Düzenini Öğreniyorum</w:t>
            </w:r>
          </w:p>
        </w:tc>
        <w:tc>
          <w:tcPr>
            <w:tcW w:w="2410" w:type="dxa"/>
            <w:vAlign w:val="center"/>
          </w:tcPr>
          <w:p w:rsidR="00FE0D3B" w:rsidRPr="00FE0D3B" w:rsidRDefault="00FE0D3B" w:rsidP="001C2F89">
            <w:pPr>
              <w:rPr>
                <w:sz w:val="14"/>
                <w:szCs w:val="14"/>
              </w:rPr>
            </w:pPr>
            <w:r w:rsidRPr="00FE0D3B">
              <w:rPr>
                <w:sz w:val="14"/>
                <w:szCs w:val="14"/>
              </w:rPr>
              <w:t>KK.6.1.1. Kuran-ı Kerimin iç düzenini sağlayan ayet sure hizip ve cüzü Kurandan bulabilme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Kuran-ı Kerimin İç Düzenini Öğreniyorum</w:t>
            </w:r>
          </w:p>
        </w:tc>
        <w:tc>
          <w:tcPr>
            <w:tcW w:w="2410" w:type="dxa"/>
            <w:vAlign w:val="center"/>
          </w:tcPr>
          <w:p w:rsidR="00FE0D3B" w:rsidRPr="00FE0D3B" w:rsidRDefault="00FE0D3B" w:rsidP="001C2F89">
            <w:pPr>
              <w:rPr>
                <w:sz w:val="14"/>
                <w:szCs w:val="14"/>
              </w:rPr>
            </w:pPr>
            <w:r w:rsidRPr="00FE0D3B">
              <w:rPr>
                <w:sz w:val="14"/>
                <w:szCs w:val="14"/>
              </w:rPr>
              <w:t>KK.6.1.1. Kuran-ı Kerimin iç düzenini sağlayan ayet sure hizip ve cüzü Kurandan bulabilme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Peltek Harfler</w:t>
            </w:r>
          </w:p>
        </w:tc>
        <w:tc>
          <w:tcPr>
            <w:tcW w:w="2410" w:type="dxa"/>
            <w:vAlign w:val="center"/>
          </w:tcPr>
          <w:p w:rsidR="00FE0D3B" w:rsidRPr="00FE0D3B" w:rsidRDefault="00FE0D3B" w:rsidP="001C2F89">
            <w:pPr>
              <w:rPr>
                <w:sz w:val="14"/>
                <w:szCs w:val="14"/>
              </w:rPr>
            </w:pPr>
            <w:r w:rsidRPr="00FE0D3B">
              <w:rPr>
                <w:sz w:val="14"/>
                <w:szCs w:val="14"/>
              </w:rPr>
              <w:t>KK.6.1.2. Kuran-ı Kerimin peltek harflerini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Peltek Harfler</w:t>
            </w:r>
          </w:p>
        </w:tc>
        <w:tc>
          <w:tcPr>
            <w:tcW w:w="2410" w:type="dxa"/>
            <w:vAlign w:val="center"/>
          </w:tcPr>
          <w:p w:rsidR="00FE0D3B" w:rsidRPr="00FE0D3B" w:rsidRDefault="00FE0D3B" w:rsidP="001C2F89">
            <w:pPr>
              <w:rPr>
                <w:sz w:val="14"/>
                <w:szCs w:val="14"/>
              </w:rPr>
            </w:pPr>
            <w:r w:rsidRPr="00FE0D3B">
              <w:rPr>
                <w:sz w:val="14"/>
                <w:szCs w:val="14"/>
              </w:rPr>
              <w:t>KK.6.1.2. Kuran-ı Kerimin peltek harflerini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Bakara Suresinin 84-105. Ayetleri</w:t>
            </w:r>
          </w:p>
        </w:tc>
        <w:tc>
          <w:tcPr>
            <w:tcW w:w="2410" w:type="dxa"/>
            <w:vAlign w:val="center"/>
          </w:tcPr>
          <w:p w:rsidR="00FE0D3B" w:rsidRPr="00FE0D3B" w:rsidRDefault="00FE0D3B" w:rsidP="001C2F89">
            <w:pPr>
              <w:rPr>
                <w:sz w:val="14"/>
                <w:szCs w:val="14"/>
              </w:rPr>
            </w:pPr>
            <w:r w:rsidRPr="00FE0D3B">
              <w:rPr>
                <w:sz w:val="14"/>
                <w:szCs w:val="14"/>
              </w:rPr>
              <w:t>KK.6.1.3. Bakara Suresi 84-105.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Bakara Suresinin 84-105. Ayetleri</w:t>
            </w:r>
          </w:p>
        </w:tc>
        <w:tc>
          <w:tcPr>
            <w:tcW w:w="2410" w:type="dxa"/>
            <w:vAlign w:val="center"/>
          </w:tcPr>
          <w:p w:rsidR="00FE0D3B" w:rsidRPr="00FE0D3B" w:rsidRDefault="00FE0D3B" w:rsidP="001C2F89">
            <w:pPr>
              <w:rPr>
                <w:sz w:val="14"/>
                <w:szCs w:val="14"/>
              </w:rPr>
            </w:pPr>
            <w:r w:rsidRPr="00FE0D3B">
              <w:rPr>
                <w:sz w:val="14"/>
                <w:szCs w:val="14"/>
              </w:rPr>
              <w:t>KK.6.1.3. Bakara Suresi 84-105.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br/>
              <w:t>OKUL TEMELLİ PLANLAMA</w:t>
            </w:r>
          </w:p>
        </w:tc>
        <w:tc>
          <w:tcPr>
            <w:tcW w:w="1985" w:type="dxa"/>
            <w:vAlign w:val="center"/>
          </w:tcPr>
          <w:p w:rsidR="00FE0D3B" w:rsidRPr="00FE0D3B" w:rsidRDefault="00FE0D3B" w:rsidP="00760F07">
            <w:pPr>
              <w:rPr>
                <w:sz w:val="14"/>
                <w:szCs w:val="14"/>
              </w:rPr>
            </w:pPr>
            <w:r w:rsidRPr="00FE0D3B">
              <w:rPr>
                <w:sz w:val="14"/>
                <w:szCs w:val="14"/>
              </w:rPr>
              <w:t>Salli ve Barik Duaları ile Anlamları</w:t>
              <w:br/>
              <w:t>OKUL TEMELLİ PLANLAMA</w:t>
            </w:r>
          </w:p>
        </w:tc>
        <w:tc>
          <w:tcPr>
            <w:tcW w:w="2410" w:type="dxa"/>
            <w:vAlign w:val="center"/>
          </w:tcPr>
          <w:p w:rsidR="00FE0D3B" w:rsidRPr="00FE0D3B" w:rsidRDefault="00FE0D3B" w:rsidP="001C2F89">
            <w:pPr>
              <w:rPr>
                <w:sz w:val="14"/>
                <w:szCs w:val="14"/>
              </w:rPr>
            </w:pPr>
            <w:r w:rsidRPr="00FE0D3B">
              <w:rPr>
                <w:sz w:val="14"/>
                <w:szCs w:val="14"/>
              </w:rPr>
              <w:t>KK.6.1.4. Salli ve Barik dualarının anlamlarını yorumlayabilme</w:t>
              <w:br/>
              <w:t>OKUL TEMELLİ PLANLAMA</w:t>
            </w:r>
          </w:p>
        </w:tc>
        <w:tc>
          <w:tcPr>
            <w:tcW w:w="3402" w:type="dxa"/>
            <w:vAlign w:val="center"/>
          </w:tcPr>
          <w:p w:rsidR="00FE0D3B" w:rsidRPr="00FE0D3B" w:rsidRDefault="00FE0D3B" w:rsidP="001C2F89">
            <w:pPr>
              <w:rPr>
                <w:sz w:val="14"/>
                <w:szCs w:val="14"/>
              </w:rPr>
            </w:pPr>
            <w:r w:rsidRPr="00FE0D3B">
              <w:rPr>
                <w:sz w:val="14"/>
                <w:szCs w:val="14"/>
              </w:rPr>
              <w:t>a Salli ve Barik dualarının anlamlarını inceler. b Salli ve Barik dualarını kendi hayatı için anlamlı hâle getirir. c Salli ve Barik dualarını anlamlarını değişmeyecek şekilde yeniden ifade eder.</w:t>
              <w:br/>
              <w:t>OKUL TEMELLİ PLANLAMA</w:t>
            </w:r>
          </w:p>
        </w:tc>
        <w:tc>
          <w:tcPr>
            <w:tcW w:w="992" w:type="dxa"/>
            <w:vAlign w:val="center"/>
          </w:tcPr>
          <w:p w:rsidR="00FE0D3B" w:rsidRPr="00FE0D3B" w:rsidRDefault="005F3AD2" w:rsidP="00760F07">
            <w:pPr>
              <w:rPr>
                <w:sz w:val="14"/>
                <w:szCs w:val="14"/>
              </w:rPr>
            </w:pPr>
            <w:r>
              <w:rPr>
                <w:sz w:val="14"/>
                <w:szCs w:val="14"/>
              </w:rPr>
              <w:t>İletişim</w:t>
              <w:br/>
              <w:t>OKUL TEMELLİ PLANLAMA</w:t>
            </w:r>
          </w:p>
        </w:tc>
        <w:tc>
          <w:tcPr>
            <w:tcW w:w="992" w:type="dxa"/>
            <w:vAlign w:val="center"/>
          </w:tcPr>
          <w:p w:rsidR="00FE0D3B" w:rsidRPr="00FE0D3B" w:rsidRDefault="005F3AD2" w:rsidP="00760F07">
            <w:pPr>
              <w:rPr>
                <w:sz w:val="14"/>
                <w:szCs w:val="14"/>
              </w:rPr>
            </w:pPr>
            <w:r>
              <w:rPr>
                <w:sz w:val="14"/>
                <w:szCs w:val="14"/>
              </w:rPr>
              <w:t>Veri Okuryazarlığı</w:t>
              <w:b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Salli ve Barik Duaları ile Anlamları</w:t>
            </w:r>
          </w:p>
        </w:tc>
        <w:tc>
          <w:tcPr>
            <w:tcW w:w="2410" w:type="dxa"/>
            <w:vAlign w:val="center"/>
          </w:tcPr>
          <w:p w:rsidR="00FE0D3B" w:rsidRPr="00FE0D3B" w:rsidRDefault="00FE0D3B" w:rsidP="001C2F89">
            <w:pPr>
              <w:rPr>
                <w:sz w:val="14"/>
                <w:szCs w:val="14"/>
              </w:rPr>
            </w:pPr>
            <w:r w:rsidRPr="00FE0D3B">
              <w:rPr>
                <w:sz w:val="14"/>
                <w:szCs w:val="14"/>
              </w:rPr>
              <w:t>KK.6.1.5. Salli ve Barik dualarını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1. Dönem 1. Sınav KK.6.2.1.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a Med çeşitlerini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KK.6.2.1.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b Med çeşitlerini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KK.6.2.1.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c Med çeşitlerini tasnif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KK.6.2.1.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ç Kuran-ı Kerimde okuduğu bölümlerden meddiarız meddilazım ve meddilini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Bakara Suresinin 106-134. Ayetleri</w:t>
            </w:r>
          </w:p>
        </w:tc>
        <w:tc>
          <w:tcPr>
            <w:tcW w:w="2410" w:type="dxa"/>
            <w:vAlign w:val="center"/>
          </w:tcPr>
          <w:p w:rsidR="00FE0D3B" w:rsidRPr="00FE0D3B" w:rsidRDefault="00FE0D3B" w:rsidP="001C2F89">
            <w:pPr>
              <w:rPr>
                <w:sz w:val="14"/>
                <w:szCs w:val="14"/>
              </w:rPr>
            </w:pPr>
            <w:r w:rsidRPr="00FE0D3B">
              <w:rPr>
                <w:sz w:val="14"/>
                <w:szCs w:val="14"/>
              </w:rPr>
              <w:t>KK.6.2.2. Bakara suresi 106-134. ayetleri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Bakara Suresinin 106-134. Ayetleri</w:t>
            </w:r>
          </w:p>
        </w:tc>
        <w:tc>
          <w:tcPr>
            <w:tcW w:w="2410" w:type="dxa"/>
            <w:vAlign w:val="center"/>
          </w:tcPr>
          <w:p w:rsidR="00FE0D3B" w:rsidRPr="00FE0D3B" w:rsidRDefault="00FE0D3B" w:rsidP="001C2F89">
            <w:pPr>
              <w:rPr>
                <w:sz w:val="14"/>
                <w:szCs w:val="14"/>
              </w:rPr>
            </w:pPr>
            <w:r w:rsidRPr="00FE0D3B">
              <w:rPr>
                <w:sz w:val="14"/>
                <w:szCs w:val="14"/>
              </w:rPr>
              <w:t>KK.6.2.2. Bakara suresi 106-134. ayetleri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Kuran Kıssalarından Hayata Hz. Yunus</w:t>
            </w:r>
          </w:p>
        </w:tc>
        <w:tc>
          <w:tcPr>
            <w:tcW w:w="2410" w:type="dxa"/>
            <w:vAlign w:val="center"/>
          </w:tcPr>
          <w:p w:rsidR="00FE0D3B" w:rsidRPr="00FE0D3B" w:rsidRDefault="00FE0D3B" w:rsidP="001C2F89">
            <w:pPr>
              <w:rPr>
                <w:sz w:val="14"/>
                <w:szCs w:val="14"/>
              </w:rPr>
            </w:pPr>
            <w:r w:rsidRPr="00FE0D3B">
              <w:rPr>
                <w:sz w:val="14"/>
                <w:szCs w:val="14"/>
              </w:rPr>
              <w:t>KK.6.2.3. Hz. Yunusun imtihanı kıssasını çözümleyebilme</w:t>
            </w:r>
          </w:p>
        </w:tc>
        <w:tc>
          <w:tcPr>
            <w:tcW w:w="3402" w:type="dxa"/>
            <w:vAlign w:val="center"/>
          </w:tcPr>
          <w:p w:rsidR="00FE0D3B" w:rsidRPr="00FE0D3B" w:rsidRDefault="00FE0D3B" w:rsidP="001C2F89">
            <w:pPr>
              <w:rPr>
                <w:sz w:val="14"/>
                <w:szCs w:val="14"/>
              </w:rPr>
            </w:pPr>
            <w:r w:rsidRPr="00FE0D3B">
              <w:rPr>
                <w:sz w:val="14"/>
                <w:szCs w:val="14"/>
              </w:rPr>
              <w:t>a Hz. Yunusun imtihanı kıssasında geçen olayları açıklar.</w:t>
            </w:r>
          </w:p>
        </w:tc>
        <w:tc>
          <w:tcPr>
            <w:tcW w:w="992" w:type="dxa"/>
            <w:vAlign w:val="center"/>
          </w:tcPr>
          <w:p w:rsidR="00FE0D3B" w:rsidRPr="00FE0D3B" w:rsidRDefault="005F3AD2" w:rsidP="00760F07">
            <w:pPr>
              <w:rPr>
                <w:sz w:val="14"/>
                <w:szCs w:val="14"/>
              </w:rPr>
            </w:pPr>
            <w:r>
              <w:rPr>
                <w:sz w:val="14"/>
                <w:szCs w:val="14"/>
              </w:rPr>
              <w:t>Kendini Tanıma Öz Farkındalık Becerisi İş Birliği Esneklik</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Dostluk Sabır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Kuran Kıssalarından Hayata Hz. Yunus</w:t>
            </w:r>
          </w:p>
        </w:tc>
        <w:tc>
          <w:tcPr>
            <w:tcW w:w="2410" w:type="dxa"/>
            <w:vAlign w:val="center"/>
          </w:tcPr>
          <w:p w:rsidR="00FE0D3B" w:rsidRPr="00FE0D3B" w:rsidRDefault="00FE0D3B" w:rsidP="001C2F89">
            <w:pPr>
              <w:rPr>
                <w:sz w:val="14"/>
                <w:szCs w:val="14"/>
              </w:rPr>
            </w:pPr>
            <w:r w:rsidRPr="00FE0D3B">
              <w:rPr>
                <w:sz w:val="14"/>
                <w:szCs w:val="14"/>
              </w:rPr>
              <w:t>KK.6.2.3. Hz. Yunusun imtihanı kıssasını çözümleyebilme</w:t>
            </w:r>
          </w:p>
        </w:tc>
        <w:tc>
          <w:tcPr>
            <w:tcW w:w="3402" w:type="dxa"/>
            <w:vAlign w:val="center"/>
          </w:tcPr>
          <w:p w:rsidR="00FE0D3B" w:rsidRPr="00FE0D3B" w:rsidRDefault="00FE0D3B" w:rsidP="001C2F89">
            <w:pPr>
              <w:rPr>
                <w:sz w:val="14"/>
                <w:szCs w:val="14"/>
              </w:rPr>
            </w:pPr>
            <w:r w:rsidRPr="00FE0D3B">
              <w:rPr>
                <w:sz w:val="14"/>
                <w:szCs w:val="14"/>
              </w:rPr>
              <w:t>b Hz. Yunusun imtihanı kıssasında geçen olaylar arasında ilişki kurar.</w:t>
            </w:r>
          </w:p>
        </w:tc>
        <w:tc>
          <w:tcPr>
            <w:tcW w:w="992" w:type="dxa"/>
            <w:vAlign w:val="center"/>
          </w:tcPr>
          <w:p w:rsidR="00FE0D3B" w:rsidRPr="00FE0D3B" w:rsidRDefault="005F3AD2" w:rsidP="00760F07">
            <w:pPr>
              <w:rPr>
                <w:sz w:val="14"/>
                <w:szCs w:val="14"/>
              </w:rPr>
            </w:pPr>
            <w:r>
              <w:rPr>
                <w:sz w:val="14"/>
                <w:szCs w:val="14"/>
              </w:rPr>
              <w:t>Kendini Tanıma Öz Farkındalık Becerisi İş Birliği Esneklik</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Dostluk Sabır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Kureyş Suresi ve Anlamı</w:t>
            </w:r>
          </w:p>
        </w:tc>
        <w:tc>
          <w:tcPr>
            <w:tcW w:w="2410" w:type="dxa"/>
            <w:vAlign w:val="center"/>
          </w:tcPr>
          <w:p w:rsidR="00FE0D3B" w:rsidRPr="00FE0D3B" w:rsidRDefault="00FE0D3B" w:rsidP="001C2F89">
            <w:pPr>
              <w:rPr>
                <w:sz w:val="14"/>
                <w:szCs w:val="14"/>
              </w:rPr>
            </w:pPr>
            <w:r w:rsidRPr="00FE0D3B">
              <w:rPr>
                <w:sz w:val="14"/>
                <w:szCs w:val="14"/>
              </w:rPr>
              <w:t>KK.6.2.4. Kureyş suresinin anlamını yorumlayabilme KK.6.2.5. Kureyş suresini ezberleyebilme</w:t>
            </w:r>
          </w:p>
        </w:tc>
        <w:tc>
          <w:tcPr>
            <w:tcW w:w="3402" w:type="dxa"/>
            <w:vAlign w:val="center"/>
          </w:tcPr>
          <w:p w:rsidR="00FE0D3B" w:rsidRPr="00FE0D3B" w:rsidRDefault="00FE0D3B" w:rsidP="001C2F89">
            <w:pPr>
              <w:rPr>
                <w:sz w:val="14"/>
                <w:szCs w:val="14"/>
              </w:rPr>
            </w:pPr>
            <w:r w:rsidRPr="00FE0D3B">
              <w:rPr>
                <w:sz w:val="14"/>
                <w:szCs w:val="14"/>
              </w:rPr>
              <w:t>a Kureyş suresinin anlamını inceler. b Kureyş suresini kendi hayatı için anlamlı hâle getirir. c Kureyş suresinin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Tenvin ve Sakin Nunun Hâlleri İdgamlar</w:t>
            </w:r>
          </w:p>
        </w:tc>
        <w:tc>
          <w:tcPr>
            <w:tcW w:w="2410" w:type="dxa"/>
            <w:vAlign w:val="center"/>
          </w:tcPr>
          <w:p w:rsidR="00FE0D3B" w:rsidRPr="00FE0D3B" w:rsidRDefault="00FE0D3B" w:rsidP="001C2F89">
            <w:pPr>
              <w:rPr>
                <w:sz w:val="14"/>
                <w:szCs w:val="14"/>
              </w:rPr>
            </w:pPr>
            <w:r w:rsidRPr="00FE0D3B">
              <w:rPr>
                <w:sz w:val="14"/>
                <w:szCs w:val="14"/>
              </w:rPr>
              <w:t>KK.6.3.1.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a Tenvin ve sakin nunun hâllerini açıklar.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Tenvin ve Sakin Nunun Hâlleri İdgamlar</w:t>
            </w:r>
          </w:p>
        </w:tc>
        <w:tc>
          <w:tcPr>
            <w:tcW w:w="2410" w:type="dxa"/>
            <w:vAlign w:val="center"/>
          </w:tcPr>
          <w:p w:rsidR="00FE0D3B" w:rsidRPr="00FE0D3B" w:rsidRDefault="00FE0D3B" w:rsidP="001C2F89">
            <w:pPr>
              <w:rPr>
                <w:sz w:val="14"/>
                <w:szCs w:val="14"/>
              </w:rPr>
            </w:pPr>
            <w:r w:rsidRPr="00FE0D3B">
              <w:rPr>
                <w:sz w:val="14"/>
                <w:szCs w:val="14"/>
              </w:rPr>
              <w:t>KK.6.3.1.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b Tenvin ve sakin nunun hâllerini ayrıştırır.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Tenvin ve Sakin Nunun Hâlleri İdgamlar</w:t>
            </w:r>
          </w:p>
        </w:tc>
        <w:tc>
          <w:tcPr>
            <w:tcW w:w="2410" w:type="dxa"/>
            <w:vAlign w:val="center"/>
          </w:tcPr>
          <w:p w:rsidR="00FE0D3B" w:rsidRPr="00FE0D3B" w:rsidRDefault="00FE0D3B" w:rsidP="001C2F89">
            <w:pPr>
              <w:rPr>
                <w:sz w:val="14"/>
                <w:szCs w:val="14"/>
              </w:rPr>
            </w:pPr>
            <w:r w:rsidRPr="00FE0D3B">
              <w:rPr>
                <w:sz w:val="14"/>
                <w:szCs w:val="14"/>
              </w:rPr>
              <w:t>KK.6.3.1.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c Tenvin ve sakin nunun hâllerini tasnif eder.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Tenvin ve Sakin Nunun Hâlleri İdgamlar</w:t>
            </w:r>
          </w:p>
        </w:tc>
        <w:tc>
          <w:tcPr>
            <w:tcW w:w="2410" w:type="dxa"/>
            <w:vAlign w:val="center"/>
          </w:tcPr>
          <w:p w:rsidR="00FE0D3B" w:rsidRPr="00FE0D3B" w:rsidRDefault="00FE0D3B" w:rsidP="001C2F89">
            <w:pPr>
              <w:rPr>
                <w:sz w:val="14"/>
                <w:szCs w:val="14"/>
              </w:rPr>
            </w:pPr>
            <w:r w:rsidRPr="00FE0D3B">
              <w:rPr>
                <w:sz w:val="14"/>
                <w:szCs w:val="14"/>
              </w:rPr>
              <w:t>KK.6.3.1.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ç Kuran-ı Kerimde okuduğu bölümlerden idgam mealgunne ve idgam bilagunneyi etiketler.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Bakara Suresinin 135-163. Ayetleri</w:t>
            </w:r>
          </w:p>
        </w:tc>
        <w:tc>
          <w:tcPr>
            <w:tcW w:w="2410" w:type="dxa"/>
            <w:vAlign w:val="center"/>
          </w:tcPr>
          <w:p w:rsidR="00FE0D3B" w:rsidRPr="00FE0D3B" w:rsidRDefault="00FE0D3B" w:rsidP="001C2F89">
            <w:pPr>
              <w:rPr>
                <w:sz w:val="14"/>
                <w:szCs w:val="14"/>
              </w:rPr>
            </w:pPr>
            <w:r w:rsidRPr="00FE0D3B">
              <w:rPr>
                <w:sz w:val="14"/>
                <w:szCs w:val="14"/>
              </w:rPr>
              <w:t>KK.6.3.2. Bakara suresinin 135-163.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16 -20 Mart 2026 Ramazan bayramı 20-22 Mart</w:t>
            </w:r>
          </w:p>
        </w:tc>
        <w:tc>
          <w:tcPr>
            <w:tcW w:w="1985" w:type="dxa"/>
            <w:vAlign w:val="center"/>
          </w:tcPr>
          <w:p w:rsidR="00FE0D3B" w:rsidRPr="00FE0D3B" w:rsidRDefault="00FE0D3B" w:rsidP="00760F07">
            <w:pPr>
              <w:rPr>
                <w:sz w:val="14"/>
                <w:szCs w:val="14"/>
              </w:rPr>
            </w:pPr>
            <w:r w:rsidRPr="00FE0D3B">
              <w:rPr>
                <w:sz w:val="14"/>
                <w:szCs w:val="14"/>
              </w:rPr>
              <w:t>2. DÖNEM ARA TATİLİ 16 -20 Mart 2026 Ramazan bayramı 20-22 Mart</w:t>
            </w:r>
          </w:p>
        </w:tc>
        <w:tc>
          <w:tcPr>
            <w:tcW w:w="2410" w:type="dxa"/>
            <w:vAlign w:val="center"/>
          </w:tcPr>
          <w:p w:rsidR="00FE0D3B" w:rsidRPr="00FE0D3B" w:rsidRDefault="00FE0D3B" w:rsidP="001C2F89">
            <w:pPr>
              <w:rPr>
                <w:sz w:val="14"/>
                <w:szCs w:val="14"/>
              </w:rPr>
            </w:pPr>
            <w:r w:rsidRPr="00FE0D3B">
              <w:rPr>
                <w:sz w:val="14"/>
                <w:szCs w:val="14"/>
              </w:rPr>
              <w:t>2. DÖNEM ARA TATİLİ 16 -20 Mart 2026 Ramazan bayramı 20-22 Mart</w:t>
            </w:r>
          </w:p>
        </w:tc>
        <w:tc>
          <w:tcPr>
            <w:tcW w:w="3402" w:type="dxa"/>
            <w:vAlign w:val="center"/>
          </w:tcPr>
          <w:p w:rsidR="00FE0D3B" w:rsidRPr="00FE0D3B" w:rsidRDefault="00FE0D3B" w:rsidP="001C2F89">
            <w:pPr>
              <w:rPr>
                <w:sz w:val="14"/>
                <w:szCs w:val="14"/>
              </w:rPr>
            </w:pPr>
            <w:r w:rsidRPr="00FE0D3B">
              <w:rPr>
                <w:sz w:val="14"/>
                <w:szCs w:val="14"/>
              </w:rPr>
              <w:t>2. DÖNEM ARA TATİLİ 16 -20 Mart 2026 Ramazan bayramı 20-22 Mart</w:t>
            </w:r>
          </w:p>
        </w:tc>
        <w:tc>
          <w:tcPr>
            <w:tcW w:w="992" w:type="dxa"/>
            <w:vAlign w:val="center"/>
          </w:tcPr>
          <w:p w:rsidR="00FE0D3B" w:rsidRPr="00FE0D3B" w:rsidRDefault="005F3AD2" w:rsidP="00760F07">
            <w:pPr>
              <w:rPr>
                <w:sz w:val="14"/>
                <w:szCs w:val="14"/>
              </w:rPr>
            </w:pPr>
            <w:r>
              <w:rPr>
                <w:sz w:val="14"/>
                <w:szCs w:val="14"/>
              </w:rPr>
              <w:t>2. DÖNEM ARA TATİLİ 16 -20 Mart 2026 Ramazan bayramı 20-22 Mart</w:t>
            </w:r>
          </w:p>
        </w:tc>
        <w:tc>
          <w:tcPr>
            <w:tcW w:w="992" w:type="dxa"/>
            <w:vAlign w:val="center"/>
          </w:tcPr>
          <w:p w:rsidR="00FE0D3B" w:rsidRPr="00FE0D3B" w:rsidRDefault="005F3AD2" w:rsidP="00760F07">
            <w:pPr>
              <w:rPr>
                <w:sz w:val="14"/>
                <w:szCs w:val="14"/>
              </w:rPr>
            </w:pPr>
            <w:r>
              <w:rPr>
                <w:sz w:val="14"/>
                <w:szCs w:val="14"/>
              </w:rPr>
              <w:t>2. DÖNEM ARA TATİLİ 16 -20 Mart 2026 Ramazan bayramı 20-22 Mart</w:t>
            </w:r>
          </w:p>
        </w:tc>
        <w:tc>
          <w:tcPr>
            <w:tcW w:w="851" w:type="dxa"/>
            <w:vAlign w:val="center"/>
          </w:tcPr>
          <w:p w:rsidR="00FE0D3B" w:rsidRPr="00FE0D3B" w:rsidRDefault="005F3AD2" w:rsidP="00760F07">
            <w:pPr>
              <w:rPr>
                <w:sz w:val="14"/>
                <w:szCs w:val="14"/>
              </w:rPr>
            </w:pPr>
            <w:r>
              <w:rPr>
                <w:sz w:val="14"/>
                <w:szCs w:val="14"/>
              </w:rPr>
              <w:t>2. DÖNEM ARA TATİLİ 16 -20 Mart 2026 Ramazan bayramı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Bakara Suresinin 135-163. Ayetleri</w:t>
            </w:r>
          </w:p>
        </w:tc>
        <w:tc>
          <w:tcPr>
            <w:tcW w:w="2410" w:type="dxa"/>
            <w:vAlign w:val="center"/>
          </w:tcPr>
          <w:p w:rsidR="00FE0D3B" w:rsidRPr="00FE0D3B" w:rsidRDefault="00FE0D3B" w:rsidP="001C2F89">
            <w:pPr>
              <w:rPr>
                <w:sz w:val="14"/>
                <w:szCs w:val="14"/>
              </w:rPr>
            </w:pPr>
            <w:r w:rsidRPr="00FE0D3B">
              <w:rPr>
                <w:sz w:val="14"/>
                <w:szCs w:val="14"/>
              </w:rPr>
              <w:t>KK.6.3.2. Bakara suresinin 135-163.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Sureleri Tanıyorum Ankebut Suresi</w:t>
            </w:r>
          </w:p>
        </w:tc>
        <w:tc>
          <w:tcPr>
            <w:tcW w:w="2410" w:type="dxa"/>
            <w:vAlign w:val="center"/>
          </w:tcPr>
          <w:p w:rsidR="00FE0D3B" w:rsidRPr="00FE0D3B" w:rsidRDefault="00FE0D3B" w:rsidP="001C2F89">
            <w:pPr>
              <w:rPr>
                <w:sz w:val="14"/>
                <w:szCs w:val="14"/>
              </w:rPr>
            </w:pPr>
            <w:r w:rsidRPr="00FE0D3B">
              <w:rPr>
                <w:sz w:val="14"/>
                <w:szCs w:val="14"/>
              </w:rPr>
              <w:t>KK.6.3.3. Ankebut suresinin 41. ayetiyle ilgili bilgi toplayabilme</w:t>
            </w:r>
          </w:p>
        </w:tc>
        <w:tc>
          <w:tcPr>
            <w:tcW w:w="3402" w:type="dxa"/>
            <w:vAlign w:val="center"/>
          </w:tcPr>
          <w:p w:rsidR="00FE0D3B" w:rsidRPr="00FE0D3B" w:rsidRDefault="00FE0D3B" w:rsidP="001C2F89">
            <w:pPr>
              <w:rPr>
                <w:sz w:val="14"/>
                <w:szCs w:val="14"/>
              </w:rPr>
            </w:pPr>
            <w:r w:rsidRPr="00FE0D3B">
              <w:rPr>
                <w:sz w:val="14"/>
                <w:szCs w:val="14"/>
              </w:rPr>
              <w:t>a Ankebut suresinin 41. ayetiyle ilgili bilgi toplayacağı araçları araştırır. b Ankebut suresinin 41. ayetiyle ilgili bilgileri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Estetik Özgürlük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Sureleri Tanıyorum Ankebut Suresi</w:t>
            </w:r>
          </w:p>
        </w:tc>
        <w:tc>
          <w:tcPr>
            <w:tcW w:w="2410" w:type="dxa"/>
            <w:vAlign w:val="center"/>
          </w:tcPr>
          <w:p w:rsidR="00FE0D3B" w:rsidRPr="00FE0D3B" w:rsidRDefault="00FE0D3B" w:rsidP="001C2F89">
            <w:pPr>
              <w:rPr>
                <w:sz w:val="14"/>
                <w:szCs w:val="14"/>
              </w:rPr>
            </w:pPr>
            <w:r w:rsidRPr="00FE0D3B">
              <w:rPr>
                <w:sz w:val="14"/>
                <w:szCs w:val="14"/>
              </w:rPr>
              <w:t>2. Dönem 1. Sınav KK.6.3.3. Ankebut suresinin 41. ayetiyle ilgili bilgi toplayabilme</w:t>
            </w:r>
          </w:p>
        </w:tc>
        <w:tc>
          <w:tcPr>
            <w:tcW w:w="3402" w:type="dxa"/>
            <w:vAlign w:val="center"/>
          </w:tcPr>
          <w:p w:rsidR="00FE0D3B" w:rsidRPr="00FE0D3B" w:rsidRDefault="00FE0D3B" w:rsidP="001C2F89">
            <w:pPr>
              <w:rPr>
                <w:sz w:val="14"/>
                <w:szCs w:val="14"/>
              </w:rPr>
            </w:pPr>
            <w:r w:rsidRPr="00FE0D3B">
              <w:rPr>
                <w:sz w:val="14"/>
                <w:szCs w:val="14"/>
              </w:rPr>
              <w:t>c Ankebut suresinin 41. ayetiyle ilgili ulaşılan bilgileri doğrular. ç Ankebut suresinin 41. ayetiyle ilgili ulaşılan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Estetik Özgürlük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Felak Suresi ve Anlamı</w:t>
            </w:r>
          </w:p>
        </w:tc>
        <w:tc>
          <w:tcPr>
            <w:tcW w:w="2410" w:type="dxa"/>
            <w:vAlign w:val="center"/>
          </w:tcPr>
          <w:p w:rsidR="00FE0D3B" w:rsidRPr="00FE0D3B" w:rsidRDefault="00FE0D3B" w:rsidP="001C2F89">
            <w:pPr>
              <w:rPr>
                <w:sz w:val="14"/>
                <w:szCs w:val="14"/>
              </w:rPr>
            </w:pPr>
            <w:r w:rsidRPr="00FE0D3B">
              <w:rPr>
                <w:sz w:val="14"/>
                <w:szCs w:val="14"/>
              </w:rPr>
              <w:t>KK.6.3.4. Felak suresinin anlamını yorumlayabilme KK.6.3.5. Felak suresini ezberleyebilme</w:t>
            </w:r>
          </w:p>
        </w:tc>
        <w:tc>
          <w:tcPr>
            <w:tcW w:w="3402" w:type="dxa"/>
            <w:vAlign w:val="center"/>
          </w:tcPr>
          <w:p w:rsidR="00FE0D3B" w:rsidRPr="00FE0D3B" w:rsidRDefault="00FE0D3B" w:rsidP="001C2F89">
            <w:pPr>
              <w:rPr>
                <w:sz w:val="14"/>
                <w:szCs w:val="14"/>
              </w:rPr>
            </w:pPr>
            <w:r w:rsidRPr="00FE0D3B">
              <w:rPr>
                <w:sz w:val="14"/>
                <w:szCs w:val="14"/>
              </w:rPr>
              <w:t>a Felak suresinin anlamını inceler. b Felak suresini kendi hayatı için anlamlı hâle getirir. c Felak suresinin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Duyarlılık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Tenvin ve Sakin Nunun Hâlleri İzhar İhfa ve İklap</w:t>
            </w:r>
          </w:p>
        </w:tc>
        <w:tc>
          <w:tcPr>
            <w:tcW w:w="2410" w:type="dxa"/>
            <w:vAlign w:val="center"/>
          </w:tcPr>
          <w:p w:rsidR="00FE0D3B" w:rsidRPr="00FE0D3B" w:rsidRDefault="00FE0D3B" w:rsidP="001C2F89">
            <w:pPr>
              <w:rPr>
                <w:sz w:val="14"/>
                <w:szCs w:val="14"/>
              </w:rPr>
            </w:pPr>
            <w:r w:rsidRPr="00FE0D3B">
              <w:rPr>
                <w:sz w:val="14"/>
                <w:szCs w:val="14"/>
              </w:rPr>
              <w:t>KK.6.4.1.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a Tenvin ve sakin nunun hâllerini açıklar. b Tenvin ve sakin nunun hâllerini ayrıştırır.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Sabır</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Tenvin ve Sakin Nunun Hâlleri İzhar İhfa ve İklap</w:t>
            </w:r>
          </w:p>
        </w:tc>
        <w:tc>
          <w:tcPr>
            <w:tcW w:w="2410" w:type="dxa"/>
            <w:vAlign w:val="center"/>
          </w:tcPr>
          <w:p w:rsidR="00FE0D3B" w:rsidRPr="00FE0D3B" w:rsidRDefault="00FE0D3B" w:rsidP="001C2F89">
            <w:pPr>
              <w:rPr>
                <w:sz w:val="14"/>
                <w:szCs w:val="14"/>
              </w:rPr>
            </w:pPr>
            <w:r w:rsidRPr="00FE0D3B">
              <w:rPr>
                <w:sz w:val="14"/>
                <w:szCs w:val="14"/>
              </w:rPr>
              <w:t>KK.6.4.1.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c Tenvin ve sakin nunun hâllerini tasnif eder.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Sabır</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Tenvin ve Sakin Nunun Hâlleri İzhar İhfa ve İklap</w:t>
            </w:r>
          </w:p>
        </w:tc>
        <w:tc>
          <w:tcPr>
            <w:tcW w:w="2410" w:type="dxa"/>
            <w:vAlign w:val="center"/>
          </w:tcPr>
          <w:p w:rsidR="00FE0D3B" w:rsidRPr="00FE0D3B" w:rsidRDefault="00FE0D3B" w:rsidP="001C2F89">
            <w:pPr>
              <w:rPr>
                <w:sz w:val="14"/>
                <w:szCs w:val="14"/>
              </w:rPr>
            </w:pPr>
            <w:r w:rsidRPr="00FE0D3B">
              <w:rPr>
                <w:sz w:val="14"/>
                <w:szCs w:val="14"/>
              </w:rPr>
              <w:t>KK.6.4.1.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ç Kuran-ı Kerimde okuduğu bölümlerden izhar ihfa veya iklabı etiketler.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Sabır</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Yasin Suresi</w:t>
            </w:r>
          </w:p>
        </w:tc>
        <w:tc>
          <w:tcPr>
            <w:tcW w:w="2410" w:type="dxa"/>
            <w:vAlign w:val="center"/>
          </w:tcPr>
          <w:p w:rsidR="00FE0D3B" w:rsidRPr="00FE0D3B" w:rsidRDefault="00FE0D3B" w:rsidP="001C2F89">
            <w:pPr>
              <w:rPr>
                <w:sz w:val="14"/>
                <w:szCs w:val="14"/>
              </w:rPr>
            </w:pPr>
            <w:r w:rsidRPr="00FE0D3B">
              <w:rPr>
                <w:sz w:val="14"/>
                <w:szCs w:val="14"/>
              </w:rPr>
              <w:t>KK.6.4.2. Yasin suresini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Yasin Suresi</w:t>
            </w:r>
          </w:p>
        </w:tc>
        <w:tc>
          <w:tcPr>
            <w:tcW w:w="2410" w:type="dxa"/>
            <w:vAlign w:val="center"/>
          </w:tcPr>
          <w:p w:rsidR="00FE0D3B" w:rsidRPr="00FE0D3B" w:rsidRDefault="00FE0D3B" w:rsidP="001C2F89">
            <w:pPr>
              <w:rPr>
                <w:sz w:val="14"/>
                <w:szCs w:val="14"/>
              </w:rPr>
            </w:pPr>
            <w:r w:rsidRPr="00FE0D3B">
              <w:rPr>
                <w:sz w:val="14"/>
                <w:szCs w:val="14"/>
              </w:rPr>
              <w:t>KK.6.4.2. Yasin suresini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Peygamber Duaları Hz. Yunusun Duası</w:t>
            </w:r>
          </w:p>
        </w:tc>
        <w:tc>
          <w:tcPr>
            <w:tcW w:w="2410" w:type="dxa"/>
            <w:vAlign w:val="center"/>
          </w:tcPr>
          <w:p w:rsidR="00FE0D3B" w:rsidRPr="00FE0D3B" w:rsidRDefault="00FE0D3B" w:rsidP="001C2F89">
            <w:pPr>
              <w:rPr>
                <w:sz w:val="14"/>
                <w:szCs w:val="14"/>
              </w:rPr>
            </w:pPr>
            <w:r w:rsidRPr="00FE0D3B">
              <w:rPr>
                <w:sz w:val="14"/>
                <w:szCs w:val="14"/>
              </w:rPr>
              <w:t>KK.6.4.3. Hz. Yunusun duasını yorumlayabilme</w:t>
            </w:r>
          </w:p>
        </w:tc>
        <w:tc>
          <w:tcPr>
            <w:tcW w:w="3402" w:type="dxa"/>
            <w:vAlign w:val="center"/>
          </w:tcPr>
          <w:p w:rsidR="00FE0D3B" w:rsidRPr="00FE0D3B" w:rsidRDefault="00FE0D3B" w:rsidP="001C2F89">
            <w:pPr>
              <w:rPr>
                <w:sz w:val="14"/>
                <w:szCs w:val="14"/>
              </w:rPr>
            </w:pPr>
            <w:r w:rsidRPr="00FE0D3B">
              <w:rPr>
                <w:sz w:val="14"/>
                <w:szCs w:val="14"/>
              </w:rPr>
              <w:t>a Hz. Yunusun duasını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Peygamber Duaları Hz. Yunusun Duası</w:t>
            </w:r>
          </w:p>
        </w:tc>
        <w:tc>
          <w:tcPr>
            <w:tcW w:w="2410" w:type="dxa"/>
            <w:vAlign w:val="center"/>
          </w:tcPr>
          <w:p w:rsidR="00FE0D3B" w:rsidRPr="00FE0D3B" w:rsidRDefault="00FE0D3B" w:rsidP="001C2F89">
            <w:pPr>
              <w:rPr>
                <w:sz w:val="14"/>
                <w:szCs w:val="14"/>
              </w:rPr>
            </w:pPr>
            <w:r w:rsidRPr="00FE0D3B">
              <w:rPr>
                <w:sz w:val="14"/>
                <w:szCs w:val="14"/>
              </w:rPr>
              <w:t>2. Dönem 2. Sınav KK.6.4.3. Hz. Yunusun duasını yorumlayabilme</w:t>
            </w:r>
          </w:p>
        </w:tc>
        <w:tc>
          <w:tcPr>
            <w:tcW w:w="3402" w:type="dxa"/>
            <w:vAlign w:val="center"/>
          </w:tcPr>
          <w:p w:rsidR="00FE0D3B" w:rsidRPr="00FE0D3B" w:rsidRDefault="00FE0D3B" w:rsidP="001C2F89">
            <w:pPr>
              <w:rPr>
                <w:sz w:val="14"/>
                <w:szCs w:val="14"/>
              </w:rPr>
            </w:pPr>
            <w:r w:rsidRPr="00FE0D3B">
              <w:rPr>
                <w:sz w:val="14"/>
                <w:szCs w:val="14"/>
              </w:rPr>
              <w:t>b Hz. Yunusun duasını kendi hayatı için anlamlı hâle getirir. c Hz. Yunusun duasının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Nas Suresi ve Anlamı</w:t>
            </w:r>
          </w:p>
        </w:tc>
        <w:tc>
          <w:tcPr>
            <w:tcW w:w="2410" w:type="dxa"/>
            <w:vAlign w:val="center"/>
          </w:tcPr>
          <w:p w:rsidR="00FE0D3B" w:rsidRPr="00FE0D3B" w:rsidRDefault="00FE0D3B" w:rsidP="001C2F89">
            <w:pPr>
              <w:rPr>
                <w:sz w:val="14"/>
                <w:szCs w:val="14"/>
              </w:rPr>
            </w:pPr>
            <w:r w:rsidRPr="00FE0D3B">
              <w:rPr>
                <w:sz w:val="14"/>
                <w:szCs w:val="14"/>
              </w:rPr>
              <w:t>KK.6.4.4. Nas suresinin anlamını yorumlayabilme KK.6.4.5. Nas suresini ezberleyebilme</w:t>
            </w:r>
          </w:p>
        </w:tc>
        <w:tc>
          <w:tcPr>
            <w:tcW w:w="3402" w:type="dxa"/>
            <w:vAlign w:val="center"/>
          </w:tcPr>
          <w:p w:rsidR="00FE0D3B" w:rsidRPr="00FE0D3B" w:rsidRDefault="00FE0D3B" w:rsidP="001C2F89">
            <w:pPr>
              <w:rPr>
                <w:sz w:val="14"/>
                <w:szCs w:val="14"/>
              </w:rPr>
            </w:pPr>
            <w:r w:rsidRPr="00FE0D3B">
              <w:rPr>
                <w:sz w:val="14"/>
                <w:szCs w:val="14"/>
              </w:rPr>
              <w:t>a Nas suresinin anlamını inceler. b Nas suresini kendi hayatı için anlamlı hâle getirir. c Nas suresinin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İş Birliği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Gelişim günlükleri Öz değerlendirme formu Kontrol listesi Dereceli puanlama anahtarı Kelime ilişkilendirme test Gözlem formu Dereceleme ölçeği Çalışma yaprağı Yapılandırılmış grid Performans görevi kullanılarak değerlendirilebilir. Öğrencilerden performans görevi olarak Ayet sure cüz ve hizip kelimeleriyle ilgili kavram karikatürü hazırlamaları istenebilir. Bu çalışma veri toplama verileri kaydetme sınıflandırma bilimsel gerçeklik düzen ve görsel sunum ölçütleri bulunan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