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GAZETECLK ALANI 11. SINIF  REDAKṠYON 11 (GAZETECLK)(YEN*)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1.    Redaksiyon</w:t>
            </w:r>
          </w:p>
        </w:tc>
        <w:tc>
          <w:tcPr>
            <w:tcW w:w="3260" w:type="dxa"/>
            <w:vAlign w:val="center"/>
          </w:tcPr>
          <w:p w:rsidR="00C60E81" w:rsidRPr="00C60E81" w:rsidRDefault="00C60E81" w:rsidP="00262F51">
            <w:pPr>
              <w:rPr>
                <w:sz w:val="14"/>
                <w:szCs w:val="14"/>
              </w:rPr>
            </w:pPr>
            <w:r w:rsidRPr="00C60E81">
              <w:rPr>
                <w:sz w:val="14"/>
                <w:szCs w:val="14"/>
              </w:rPr>
              <w:t> Redaksiyon kavramını ve kurallarını açıklar.</w:t>
            </w:r>
          </w:p>
        </w:tc>
        <w:tc>
          <w:tcPr>
            <w:tcW w:w="3686" w:type="dxa"/>
            <w:vAlign w:val="center"/>
          </w:tcPr>
          <w:p w:rsidR="00C60E81" w:rsidRPr="00C60E81" w:rsidRDefault="00C60E81" w:rsidP="00262F51">
            <w:pPr>
              <w:rPr>
                <w:sz w:val="14"/>
                <w:szCs w:val="14"/>
              </w:rPr>
            </w:pPr>
            <w:r w:rsidRPr="00C60E81">
              <w:rPr>
                <w:sz w:val="14"/>
                <w:szCs w:val="14"/>
              </w:rPr>
              <w:t>       Redaksiyonun gazetecilik için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1.    Redaksiyon</w:t>
            </w:r>
          </w:p>
        </w:tc>
        <w:tc>
          <w:tcPr>
            <w:tcW w:w="3260" w:type="dxa"/>
            <w:vAlign w:val="center"/>
          </w:tcPr>
          <w:p w:rsidR="00C60E81" w:rsidRPr="00C60E81" w:rsidRDefault="00C60E81" w:rsidP="00262F51">
            <w:pPr>
              <w:rPr>
                <w:sz w:val="14"/>
                <w:szCs w:val="14"/>
              </w:rPr>
            </w:pPr>
            <w:r w:rsidRPr="00C60E81">
              <w:rPr>
                <w:sz w:val="14"/>
                <w:szCs w:val="14"/>
              </w:rPr>
              <w:t> Redaksiyon kavramını ve kurallarını açıklar.</w:t>
            </w:r>
          </w:p>
        </w:tc>
        <w:tc>
          <w:tcPr>
            <w:tcW w:w="3686" w:type="dxa"/>
            <w:vAlign w:val="center"/>
          </w:tcPr>
          <w:p w:rsidR="00C60E81" w:rsidRPr="00C60E81" w:rsidRDefault="00C60E81" w:rsidP="00262F51">
            <w:pPr>
              <w:rPr>
                <w:sz w:val="14"/>
                <w:szCs w:val="14"/>
              </w:rPr>
            </w:pPr>
            <w:r w:rsidRPr="00C60E81">
              <w:rPr>
                <w:sz w:val="14"/>
                <w:szCs w:val="14"/>
              </w:rPr>
              <w:t>       Redaksiyonun gazetecilik için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2.    Redaktör kavramı ve redaktörün görevleri</w:t>
            </w:r>
          </w:p>
        </w:tc>
        <w:tc>
          <w:tcPr>
            <w:tcW w:w="3260" w:type="dxa"/>
            <w:vAlign w:val="center"/>
          </w:tcPr>
          <w:p w:rsidR="00C60E81" w:rsidRPr="00C60E81" w:rsidRDefault="00C60E81" w:rsidP="00262F51">
            <w:pPr>
              <w:rPr>
                <w:sz w:val="14"/>
                <w:szCs w:val="14"/>
              </w:rPr>
            </w:pPr>
            <w:r w:rsidRPr="00C60E81">
              <w:rPr>
                <w:sz w:val="14"/>
                <w:szCs w:val="14"/>
              </w:rPr>
              <w:t> Redaktör kavramını ve redaktörün görevini açıklar.</w:t>
            </w:r>
          </w:p>
        </w:tc>
        <w:tc>
          <w:tcPr>
            <w:tcW w:w="3686" w:type="dxa"/>
            <w:vAlign w:val="center"/>
          </w:tcPr>
          <w:p w:rsidR="00C60E81" w:rsidRPr="00C60E81" w:rsidRDefault="00C60E81" w:rsidP="00262F51">
            <w:pPr>
              <w:rPr>
                <w:sz w:val="14"/>
                <w:szCs w:val="14"/>
              </w:rPr>
            </w:pPr>
            <w:r w:rsidRPr="00C60E81">
              <w:rPr>
                <w:sz w:val="14"/>
                <w:szCs w:val="14"/>
              </w:rPr>
              <w:t>       Redaktörlük mesleğinin önemi üzerinde durulur.</w:t>
              <w:br/>
              <w:t>       Redaktörün kurum içindeki görev tanımlamasının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2.    Redaktör kavramı ve redaktörün görevleri</w:t>
            </w:r>
          </w:p>
        </w:tc>
        <w:tc>
          <w:tcPr>
            <w:tcW w:w="3260" w:type="dxa"/>
            <w:vAlign w:val="center"/>
          </w:tcPr>
          <w:p w:rsidR="00C60E81" w:rsidRPr="00C60E81" w:rsidRDefault="00C60E81" w:rsidP="00262F51">
            <w:pPr>
              <w:rPr>
                <w:sz w:val="14"/>
                <w:szCs w:val="14"/>
              </w:rPr>
            </w:pPr>
            <w:r w:rsidRPr="00C60E81">
              <w:rPr>
                <w:sz w:val="14"/>
                <w:szCs w:val="14"/>
              </w:rPr>
              <w:t> Redaktör kavramını ve redaktörün görevini açıklar.</w:t>
            </w:r>
          </w:p>
        </w:tc>
        <w:tc>
          <w:tcPr>
            <w:tcW w:w="3686" w:type="dxa"/>
            <w:vAlign w:val="center"/>
          </w:tcPr>
          <w:p w:rsidR="00C60E81" w:rsidRPr="00C60E81" w:rsidRDefault="00C60E81" w:rsidP="00262F51">
            <w:pPr>
              <w:rPr>
                <w:sz w:val="14"/>
                <w:szCs w:val="14"/>
              </w:rPr>
            </w:pPr>
            <w:r w:rsidRPr="00C60E81">
              <w:rPr>
                <w:sz w:val="14"/>
                <w:szCs w:val="14"/>
              </w:rPr>
              <w:t>       Redaktörlük mesleğinin önemi üzerinde durulur.</w:t>
              <w:br/>
              <w:t>       Redaktörün kurum içindeki görev tanımlamasının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3.    Örnek redaksiyon uygulamaları</w:t>
            </w:r>
          </w:p>
        </w:tc>
        <w:tc>
          <w:tcPr>
            <w:tcW w:w="3260" w:type="dxa"/>
            <w:vAlign w:val="center"/>
          </w:tcPr>
          <w:p w:rsidR="00C60E81" w:rsidRPr="00C60E81" w:rsidRDefault="00C60E81" w:rsidP="00262F51">
            <w:pPr>
              <w:rPr>
                <w:sz w:val="14"/>
                <w:szCs w:val="14"/>
              </w:rPr>
            </w:pPr>
            <w:r w:rsidRPr="00C60E81">
              <w:rPr>
                <w:sz w:val="14"/>
                <w:szCs w:val="14"/>
              </w:rPr>
              <w:t> Örnek haberler üzerinden redaksiyon uygulamalarını inceler.</w:t>
            </w:r>
          </w:p>
        </w:tc>
        <w:tc>
          <w:tcPr>
            <w:tcW w:w="3686" w:type="dxa"/>
            <w:vAlign w:val="center"/>
          </w:tcPr>
          <w:p w:rsidR="00C60E81" w:rsidRPr="00C60E81" w:rsidRDefault="00C60E81" w:rsidP="00262F51">
            <w:pPr>
              <w:rPr>
                <w:sz w:val="14"/>
                <w:szCs w:val="14"/>
              </w:rPr>
            </w:pPr>
            <w:r w:rsidRPr="00C60E81">
              <w:rPr>
                <w:sz w:val="14"/>
                <w:szCs w:val="14"/>
              </w:rPr>
              <w:t>       Örnekler üzerinden haberin redakte edilmeden önceki ve edildikten sonraki halinin karşılaştırılması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3.    Örnek redaksiyon uygulamaları</w:t>
            </w:r>
          </w:p>
        </w:tc>
        <w:tc>
          <w:tcPr>
            <w:tcW w:w="3260" w:type="dxa"/>
            <w:vAlign w:val="center"/>
          </w:tcPr>
          <w:p w:rsidR="00C60E81" w:rsidRPr="00C60E81" w:rsidRDefault="00C60E81" w:rsidP="00262F51">
            <w:pPr>
              <w:rPr>
                <w:sz w:val="14"/>
                <w:szCs w:val="14"/>
              </w:rPr>
            </w:pPr>
            <w:r w:rsidRPr="00C60E81">
              <w:rPr>
                <w:sz w:val="14"/>
                <w:szCs w:val="14"/>
              </w:rPr>
              <w:t> Örnek haberler üzerinden redaksiyon uygulamalarını inceler.</w:t>
            </w:r>
          </w:p>
        </w:tc>
        <w:tc>
          <w:tcPr>
            <w:tcW w:w="3686" w:type="dxa"/>
            <w:vAlign w:val="center"/>
          </w:tcPr>
          <w:p w:rsidR="00C60E81" w:rsidRPr="00C60E81" w:rsidRDefault="00C60E81" w:rsidP="00262F51">
            <w:pPr>
              <w:rPr>
                <w:sz w:val="14"/>
                <w:szCs w:val="14"/>
              </w:rPr>
            </w:pPr>
            <w:r w:rsidRPr="00C60E81">
              <w:rPr>
                <w:sz w:val="14"/>
                <w:szCs w:val="14"/>
              </w:rPr>
              <w:t>       Örnekler üzerinden haberin redakte edilmeden önceki ve edildikten sonraki halinin karşılaştırılması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4.    Düzeltme tashih</w:t>
            </w:r>
          </w:p>
        </w:tc>
        <w:tc>
          <w:tcPr>
            <w:tcW w:w="3260" w:type="dxa"/>
            <w:vAlign w:val="center"/>
          </w:tcPr>
          <w:p w:rsidR="00C60E81" w:rsidRPr="00C60E81" w:rsidRDefault="00C60E81" w:rsidP="00262F51">
            <w:pPr>
              <w:rPr>
                <w:sz w:val="14"/>
                <w:szCs w:val="14"/>
              </w:rPr>
            </w:pPr>
            <w:r w:rsidRPr="00C60E81">
              <w:rPr>
                <w:sz w:val="14"/>
                <w:szCs w:val="14"/>
              </w:rPr>
              <w:t> Haberi şekil ve içerik açısından düzeltir.</w:t>
            </w:r>
          </w:p>
        </w:tc>
        <w:tc>
          <w:tcPr>
            <w:tcW w:w="3686" w:type="dxa"/>
            <w:vAlign w:val="center"/>
          </w:tcPr>
          <w:p w:rsidR="00C60E81" w:rsidRPr="00C60E81" w:rsidRDefault="00C60E81" w:rsidP="00262F51">
            <w:pPr>
              <w:rPr>
                <w:sz w:val="14"/>
                <w:szCs w:val="14"/>
              </w:rPr>
            </w:pPr>
            <w:r w:rsidRPr="00C60E81">
              <w:rPr>
                <w:sz w:val="14"/>
                <w:szCs w:val="14"/>
              </w:rPr>
              <w:t>       Haberde dilbilgisi ve yazım kuralları açısından hatalı olan cümlelerin düzeltilmesi sağlanır.</w:t>
              <w:br/>
              <w:t>       Anlatım bozukluğu olan cümlelerin düzeltilmesi sağlanır.</w:t>
              <w:br/>
              <w:t>       Gereksiz cümlelerin haber metninden çıkarılması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4.    Düzeltme tashih</w:t>
            </w:r>
          </w:p>
        </w:tc>
        <w:tc>
          <w:tcPr>
            <w:tcW w:w="3260" w:type="dxa"/>
            <w:vAlign w:val="center"/>
          </w:tcPr>
          <w:p w:rsidR="00C60E81" w:rsidRPr="00C60E81" w:rsidRDefault="00C60E81" w:rsidP="00262F51">
            <w:pPr>
              <w:rPr>
                <w:sz w:val="14"/>
                <w:szCs w:val="14"/>
              </w:rPr>
            </w:pPr>
            <w:r w:rsidRPr="00C60E81">
              <w:rPr>
                <w:sz w:val="14"/>
                <w:szCs w:val="14"/>
              </w:rPr>
              <w:t> Haberi şekil ve içerik açısından düzeltir.</w:t>
            </w:r>
          </w:p>
        </w:tc>
        <w:tc>
          <w:tcPr>
            <w:tcW w:w="3686" w:type="dxa"/>
            <w:vAlign w:val="center"/>
          </w:tcPr>
          <w:p w:rsidR="00C60E81" w:rsidRPr="00C60E81" w:rsidRDefault="00C60E81" w:rsidP="00262F51">
            <w:pPr>
              <w:rPr>
                <w:sz w:val="14"/>
                <w:szCs w:val="14"/>
              </w:rPr>
            </w:pPr>
            <w:r w:rsidRPr="00C60E81">
              <w:rPr>
                <w:sz w:val="14"/>
                <w:szCs w:val="14"/>
              </w:rPr>
              <w:t>       Haberde dilbilgisi ve yazım kuralları açısından hatalı olan cümlelerin düzeltilmesi sağlanır.</w:t>
              <w:br/>
              <w:t>       Anlatım bozukluğu olan cümlelerin düzeltilmesi sağlanır.</w:t>
              <w:br/>
              <w:t>       Gereksiz cümlelerin haber metninden çıkarılması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5.    Haber Denetimi</w:t>
            </w:r>
          </w:p>
        </w:tc>
        <w:tc>
          <w:tcPr>
            <w:tcW w:w="3260" w:type="dxa"/>
            <w:vAlign w:val="center"/>
          </w:tcPr>
          <w:p w:rsidR="00C60E81" w:rsidRPr="00C60E81" w:rsidRDefault="00C60E81" w:rsidP="00262F51">
            <w:pPr>
              <w:rPr>
                <w:sz w:val="14"/>
                <w:szCs w:val="14"/>
              </w:rPr>
            </w:pPr>
            <w:r w:rsidRPr="00C60E81">
              <w:rPr>
                <w:sz w:val="14"/>
                <w:szCs w:val="14"/>
              </w:rPr>
              <w:t>1. Dönem 1. Sınav  Haberin denetimini yapar.</w:t>
            </w:r>
          </w:p>
        </w:tc>
        <w:tc>
          <w:tcPr>
            <w:tcW w:w="3686" w:type="dxa"/>
            <w:vAlign w:val="center"/>
          </w:tcPr>
          <w:p w:rsidR="00C60E81" w:rsidRPr="00C60E81" w:rsidRDefault="00C60E81" w:rsidP="00262F51">
            <w:pPr>
              <w:rPr>
                <w:sz w:val="14"/>
                <w:szCs w:val="14"/>
              </w:rPr>
            </w:pPr>
            <w:r w:rsidRPr="00C60E81">
              <w:rPr>
                <w:sz w:val="14"/>
                <w:szCs w:val="14"/>
              </w:rPr>
              <w:t>       Habercilikte yasal sorumluluklar ve meslek etiğinin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5.    Haber Denetimi</w:t>
            </w:r>
          </w:p>
        </w:tc>
        <w:tc>
          <w:tcPr>
            <w:tcW w:w="3260" w:type="dxa"/>
            <w:vAlign w:val="center"/>
          </w:tcPr>
          <w:p w:rsidR="00C60E81" w:rsidRPr="00C60E81" w:rsidRDefault="00C60E81" w:rsidP="00262F51">
            <w:pPr>
              <w:rPr>
                <w:sz w:val="14"/>
                <w:szCs w:val="14"/>
              </w:rPr>
            </w:pPr>
            <w:r w:rsidRPr="00C60E81">
              <w:rPr>
                <w:sz w:val="14"/>
                <w:szCs w:val="14"/>
              </w:rPr>
              <w:t> Haberin denetimini yapar.</w:t>
            </w:r>
          </w:p>
        </w:tc>
        <w:tc>
          <w:tcPr>
            <w:tcW w:w="3686" w:type="dxa"/>
            <w:vAlign w:val="center"/>
          </w:tcPr>
          <w:p w:rsidR="00C60E81" w:rsidRPr="00C60E81" w:rsidRDefault="00C60E81" w:rsidP="00262F51">
            <w:pPr>
              <w:rPr>
                <w:sz w:val="14"/>
                <w:szCs w:val="14"/>
              </w:rPr>
            </w:pPr>
            <w:r w:rsidRPr="00C60E81">
              <w:rPr>
                <w:sz w:val="14"/>
                <w:szCs w:val="14"/>
              </w:rPr>
              <w:t>       Habercilikte yasal sorumluluklar ve meslek etiğinin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5.    Haber Denetimi</w:t>
            </w:r>
          </w:p>
        </w:tc>
        <w:tc>
          <w:tcPr>
            <w:tcW w:w="3260" w:type="dxa"/>
            <w:vAlign w:val="center"/>
          </w:tcPr>
          <w:p w:rsidR="00C60E81" w:rsidRPr="00C60E81" w:rsidRDefault="00C60E81" w:rsidP="00262F51">
            <w:pPr>
              <w:rPr>
                <w:sz w:val="14"/>
                <w:szCs w:val="14"/>
              </w:rPr>
            </w:pPr>
            <w:r w:rsidRPr="00C60E81">
              <w:rPr>
                <w:sz w:val="14"/>
                <w:szCs w:val="14"/>
              </w:rPr>
              <w:t> Haberin denetimini yapar.</w:t>
            </w:r>
          </w:p>
        </w:tc>
        <w:tc>
          <w:tcPr>
            <w:tcW w:w="3686" w:type="dxa"/>
            <w:vAlign w:val="center"/>
          </w:tcPr>
          <w:p w:rsidR="00C60E81" w:rsidRPr="00C60E81" w:rsidRDefault="00C60E81" w:rsidP="00262F51">
            <w:pPr>
              <w:rPr>
                <w:sz w:val="14"/>
                <w:szCs w:val="14"/>
              </w:rPr>
            </w:pPr>
            <w:r w:rsidRPr="00C60E81">
              <w:rPr>
                <w:sz w:val="14"/>
                <w:szCs w:val="14"/>
              </w:rPr>
              <w:t>       Habercilikte yasal sorumluluklar ve meslek etiğinin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5.    Haber Denetimi</w:t>
            </w:r>
          </w:p>
        </w:tc>
        <w:tc>
          <w:tcPr>
            <w:tcW w:w="3260" w:type="dxa"/>
            <w:vAlign w:val="center"/>
          </w:tcPr>
          <w:p w:rsidR="00C60E81" w:rsidRPr="00C60E81" w:rsidRDefault="00C60E81" w:rsidP="00262F51">
            <w:pPr>
              <w:rPr>
                <w:sz w:val="14"/>
                <w:szCs w:val="14"/>
              </w:rPr>
            </w:pPr>
            <w:r w:rsidRPr="00C60E81">
              <w:rPr>
                <w:sz w:val="14"/>
                <w:szCs w:val="14"/>
              </w:rPr>
              <w:t> Haberin denetimini yapar.</w:t>
            </w:r>
          </w:p>
        </w:tc>
        <w:tc>
          <w:tcPr>
            <w:tcW w:w="3686" w:type="dxa"/>
            <w:vAlign w:val="center"/>
          </w:tcPr>
          <w:p w:rsidR="00C60E81" w:rsidRPr="00C60E81" w:rsidRDefault="00C60E81" w:rsidP="00262F51">
            <w:pPr>
              <w:rPr>
                <w:sz w:val="14"/>
                <w:szCs w:val="14"/>
              </w:rPr>
            </w:pPr>
            <w:r w:rsidRPr="00C60E81">
              <w:rPr>
                <w:sz w:val="14"/>
                <w:szCs w:val="14"/>
              </w:rPr>
              <w:t>       Habercilikte yasal sorumluluklar ve meslek etiğinin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1.  Basın bültenini habere dönüştürme</w:t>
            </w:r>
          </w:p>
        </w:tc>
        <w:tc>
          <w:tcPr>
            <w:tcW w:w="3260" w:type="dxa"/>
            <w:vAlign w:val="center"/>
          </w:tcPr>
          <w:p w:rsidR="00C60E81" w:rsidRPr="00C60E81" w:rsidRDefault="00C60E81" w:rsidP="00262F51">
            <w:pPr>
              <w:rPr>
                <w:sz w:val="14"/>
                <w:szCs w:val="14"/>
              </w:rPr>
            </w:pPr>
            <w:r w:rsidRPr="00C60E81">
              <w:rPr>
                <w:sz w:val="14"/>
                <w:szCs w:val="14"/>
              </w:rPr>
              <w:t> Basın bültenini habere dönüştürür.</w:t>
            </w:r>
          </w:p>
        </w:tc>
        <w:tc>
          <w:tcPr>
            <w:tcW w:w="3686" w:type="dxa"/>
            <w:vAlign w:val="center"/>
          </w:tcPr>
          <w:p w:rsidR="00C60E81" w:rsidRPr="00C60E81" w:rsidRDefault="00C60E81" w:rsidP="00262F51">
            <w:pPr>
              <w:rPr>
                <w:sz w:val="14"/>
                <w:szCs w:val="14"/>
              </w:rPr>
            </w:pPr>
            <w:r w:rsidRPr="00C60E81">
              <w:rPr>
                <w:sz w:val="14"/>
                <w:szCs w:val="14"/>
              </w:rPr>
              <w:t>       Basın  bülteni  ile  haber  metinlerinin  farkları üzerinde durulur.</w:t>
              <w:br/>
              <w:t>       Basın bültenlerinin yönlendirici etkisine dikkat çekilir.</w:t>
              <w:br/>
              <w:t>       Basın     bültenlerini     habere     dönüştürme sürecinde  özellikle  reklamtanıtım  ifadelerine dikkat edilmesi gerektiğinin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1.  Basın bültenini habere dönüştürme</w:t>
            </w:r>
          </w:p>
        </w:tc>
        <w:tc>
          <w:tcPr>
            <w:tcW w:w="3260" w:type="dxa"/>
            <w:vAlign w:val="center"/>
          </w:tcPr>
          <w:p w:rsidR="00C60E81" w:rsidRPr="00C60E81" w:rsidRDefault="00C60E81" w:rsidP="00262F51">
            <w:pPr>
              <w:rPr>
                <w:sz w:val="14"/>
                <w:szCs w:val="14"/>
              </w:rPr>
            </w:pPr>
            <w:r w:rsidRPr="00C60E81">
              <w:rPr>
                <w:sz w:val="14"/>
                <w:szCs w:val="14"/>
              </w:rPr>
              <w:t> Basın bültenini habere dönüştürür.</w:t>
            </w:r>
          </w:p>
        </w:tc>
        <w:tc>
          <w:tcPr>
            <w:tcW w:w="3686" w:type="dxa"/>
            <w:vAlign w:val="center"/>
          </w:tcPr>
          <w:p w:rsidR="00C60E81" w:rsidRPr="00C60E81" w:rsidRDefault="00C60E81" w:rsidP="00262F51">
            <w:pPr>
              <w:rPr>
                <w:sz w:val="14"/>
                <w:szCs w:val="14"/>
              </w:rPr>
            </w:pPr>
            <w:r w:rsidRPr="00C60E81">
              <w:rPr>
                <w:sz w:val="14"/>
                <w:szCs w:val="14"/>
              </w:rPr>
              <w:t>       Basın  bülteni  ile  haber  metinlerinin  farkları üzerinde durulur.</w:t>
              <w:br/>
              <w:t>       Basın bültenlerinin yönlendirici etkisine dikkat çekilir.</w:t>
              <w:br/>
              <w:t>       Basın     bültenlerini     habere     dönüştürme sürecinde  özellikle  reklamtanıtım  ifadelerine dikkat edilmesi gerektiğinin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1.  Basın bültenini habere dönüştürme</w:t>
            </w:r>
          </w:p>
        </w:tc>
        <w:tc>
          <w:tcPr>
            <w:tcW w:w="3260" w:type="dxa"/>
            <w:vAlign w:val="center"/>
          </w:tcPr>
          <w:p w:rsidR="00C60E81" w:rsidRPr="00C60E81" w:rsidRDefault="00C60E81" w:rsidP="00262F51">
            <w:pPr>
              <w:rPr>
                <w:sz w:val="14"/>
                <w:szCs w:val="14"/>
              </w:rPr>
            </w:pPr>
            <w:r w:rsidRPr="00C60E81">
              <w:rPr>
                <w:sz w:val="14"/>
                <w:szCs w:val="14"/>
              </w:rPr>
              <w:t> Basın bültenini habere dönüştürür.</w:t>
            </w:r>
          </w:p>
        </w:tc>
        <w:tc>
          <w:tcPr>
            <w:tcW w:w="3686" w:type="dxa"/>
            <w:vAlign w:val="center"/>
          </w:tcPr>
          <w:p w:rsidR="00C60E81" w:rsidRPr="00C60E81" w:rsidRDefault="00C60E81" w:rsidP="00262F51">
            <w:pPr>
              <w:rPr>
                <w:sz w:val="14"/>
                <w:szCs w:val="14"/>
              </w:rPr>
            </w:pPr>
            <w:r w:rsidRPr="00C60E81">
              <w:rPr>
                <w:sz w:val="14"/>
                <w:szCs w:val="14"/>
              </w:rPr>
              <w:t>       Basın  bülteni  ile  haber  metinlerinin  farkları üzerinde durulur.</w:t>
              <w:br/>
              <w:t>       Basın bültenlerinin yönlendirici etkisine dikkat çekilir.</w:t>
              <w:br/>
              <w:t>       Basın     bültenlerini     habere     dönüştürme sürecinde  özellikle  reklamtanıtım  ifadelerine dikkat edilmesi gerektiğinin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1.  Basın bültenini habere dönüştürme</w:t>
            </w:r>
          </w:p>
        </w:tc>
        <w:tc>
          <w:tcPr>
            <w:tcW w:w="3260" w:type="dxa"/>
            <w:vAlign w:val="center"/>
          </w:tcPr>
          <w:p w:rsidR="00C60E81" w:rsidRPr="00C60E81" w:rsidRDefault="00C60E81" w:rsidP="00262F51">
            <w:pPr>
              <w:rPr>
                <w:sz w:val="14"/>
                <w:szCs w:val="14"/>
              </w:rPr>
            </w:pPr>
            <w:r w:rsidRPr="00C60E81">
              <w:rPr>
                <w:sz w:val="14"/>
                <w:szCs w:val="14"/>
              </w:rPr>
              <w:t> Basın bültenini habere dönüştürür.</w:t>
            </w:r>
          </w:p>
        </w:tc>
        <w:tc>
          <w:tcPr>
            <w:tcW w:w="3686" w:type="dxa"/>
            <w:vAlign w:val="center"/>
          </w:tcPr>
          <w:p w:rsidR="00C60E81" w:rsidRPr="00C60E81" w:rsidRDefault="00C60E81" w:rsidP="00262F51">
            <w:pPr>
              <w:rPr>
                <w:sz w:val="14"/>
                <w:szCs w:val="14"/>
              </w:rPr>
            </w:pPr>
            <w:r w:rsidRPr="00C60E81">
              <w:rPr>
                <w:sz w:val="14"/>
                <w:szCs w:val="14"/>
              </w:rPr>
              <w:t>       Basın  bülteni  ile  haber  metinlerinin  farkları üzerinde durulur.</w:t>
              <w:br/>
              <w:t>       Basın bültenlerinin yönlendirici etkisine dikkat çekilir.</w:t>
              <w:br/>
              <w:t>       Basın     bültenlerini     habere     dönüştürme sürecinde  özellikle  reklamtanıtım  ifadelerine dikkat edilmesi gerektiğinin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1.  Basın bültenini habere dönüştürme</w:t>
            </w:r>
          </w:p>
        </w:tc>
        <w:tc>
          <w:tcPr>
            <w:tcW w:w="3260" w:type="dxa"/>
            <w:vAlign w:val="center"/>
          </w:tcPr>
          <w:p w:rsidR="00C60E81" w:rsidRPr="00C60E81" w:rsidRDefault="00C60E81" w:rsidP="00262F51">
            <w:pPr>
              <w:rPr>
                <w:sz w:val="14"/>
                <w:szCs w:val="14"/>
              </w:rPr>
            </w:pPr>
            <w:r w:rsidRPr="00C60E81">
              <w:rPr>
                <w:sz w:val="14"/>
                <w:szCs w:val="14"/>
              </w:rPr>
              <w:t>1. Dönem 2. Sınav  Basın bültenini habere dönüştürür.</w:t>
            </w:r>
          </w:p>
        </w:tc>
        <w:tc>
          <w:tcPr>
            <w:tcW w:w="3686" w:type="dxa"/>
            <w:vAlign w:val="center"/>
          </w:tcPr>
          <w:p w:rsidR="00C60E81" w:rsidRPr="00C60E81" w:rsidRDefault="00C60E81" w:rsidP="00262F51">
            <w:pPr>
              <w:rPr>
                <w:sz w:val="14"/>
                <w:szCs w:val="14"/>
              </w:rPr>
            </w:pPr>
            <w:r w:rsidRPr="00C60E81">
              <w:rPr>
                <w:sz w:val="14"/>
                <w:szCs w:val="14"/>
              </w:rPr>
              <w:t>       Basın  bülteni  ile  haber  metinlerinin  farkları üzerinde durulur.</w:t>
              <w:br/>
              <w:t>       Basın bültenlerinin yönlendirici etkisine dikkat çekilir.</w:t>
              <w:br/>
              <w:t>       Basın     bültenlerini     habere     dönüştürme sürecinde  özellikle  reklamtanıtım  ifadelerine dikkat edilmesi gerektiğinin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1.  Basın bültenini habere dönüştürme</w:t>
            </w:r>
          </w:p>
        </w:tc>
        <w:tc>
          <w:tcPr>
            <w:tcW w:w="3260" w:type="dxa"/>
            <w:vAlign w:val="center"/>
          </w:tcPr>
          <w:p w:rsidR="00C60E81" w:rsidRPr="00C60E81" w:rsidRDefault="00C60E81" w:rsidP="00262F51">
            <w:pPr>
              <w:rPr>
                <w:sz w:val="14"/>
                <w:szCs w:val="14"/>
              </w:rPr>
            </w:pPr>
            <w:r w:rsidRPr="00C60E81">
              <w:rPr>
                <w:sz w:val="14"/>
                <w:szCs w:val="14"/>
              </w:rPr>
              <w:t> Basın bültenini habere dönüştürür.</w:t>
            </w:r>
          </w:p>
        </w:tc>
        <w:tc>
          <w:tcPr>
            <w:tcW w:w="3686" w:type="dxa"/>
            <w:vAlign w:val="center"/>
          </w:tcPr>
          <w:p w:rsidR="00C60E81" w:rsidRPr="00C60E81" w:rsidRDefault="00C60E81" w:rsidP="00262F51">
            <w:pPr>
              <w:rPr>
                <w:sz w:val="14"/>
                <w:szCs w:val="14"/>
              </w:rPr>
            </w:pPr>
            <w:r w:rsidRPr="00C60E81">
              <w:rPr>
                <w:sz w:val="14"/>
                <w:szCs w:val="14"/>
              </w:rPr>
              <w:t>       Basın  bülteni  ile  haber  metinlerinin  farkları üzerinde durulur.</w:t>
              <w:br/>
              <w:t>       Basın bültenlerinin yönlendirici etkisine dikkat çekilir.</w:t>
              <w:br/>
              <w:t>       Basın     bültenlerini     habere     dönüştürme sürecinde  özellikle  reklamtanıtım  ifadelerine dikkat edilmesi gerektiğinin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1.  Basın bültenini habere dönüştürme</w:t>
            </w:r>
          </w:p>
        </w:tc>
        <w:tc>
          <w:tcPr>
            <w:tcW w:w="3260" w:type="dxa"/>
            <w:vAlign w:val="center"/>
          </w:tcPr>
          <w:p w:rsidR="00C60E81" w:rsidRPr="00C60E81" w:rsidRDefault="00C60E81" w:rsidP="00262F51">
            <w:pPr>
              <w:rPr>
                <w:sz w:val="14"/>
                <w:szCs w:val="14"/>
              </w:rPr>
            </w:pPr>
            <w:r w:rsidRPr="00C60E81">
              <w:rPr>
                <w:sz w:val="14"/>
                <w:szCs w:val="14"/>
              </w:rPr>
              <w:t> Basın bültenini habere dönüştürür.</w:t>
            </w:r>
          </w:p>
        </w:tc>
        <w:tc>
          <w:tcPr>
            <w:tcW w:w="3686" w:type="dxa"/>
            <w:vAlign w:val="center"/>
          </w:tcPr>
          <w:p w:rsidR="00C60E81" w:rsidRPr="00C60E81" w:rsidRDefault="00C60E81" w:rsidP="00262F51">
            <w:pPr>
              <w:rPr>
                <w:sz w:val="14"/>
                <w:szCs w:val="14"/>
              </w:rPr>
            </w:pPr>
            <w:r w:rsidRPr="00C60E81">
              <w:rPr>
                <w:sz w:val="14"/>
                <w:szCs w:val="14"/>
              </w:rPr>
              <w:t>       Basın  bülteni  ile  haber  metinlerinin  farkları üzerinde durulur.</w:t>
              <w:br/>
              <w:t>       Basın bültenlerinin yönlendirici etkisine dikkat çekilir.</w:t>
              <w:br/>
              <w:t>       Basın     bültenlerini     habere     dönüştürme sürecinde  özellikle  reklamtanıtım  ifadelerine dikkat edilmesi gerektiğinin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2. Dönem 1. Sınav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2. Dönem 2. Sınav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OrtamBilgisayar atölyesi haber atölyesi derslik.</w:t>
              <w:br/>
              <w:t>DonanımEtkileşimli tahta projeksiyon bilgisayar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OrtamBilgisayar atölyesi haber atölyesi derslik.</w:t>
              <w:br/>
              <w:t>DonanımEtkileşimli tahta projeksiyon bilgisayar yazıcı.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Haberde Düzeltme 1.   Örnek redaksiyon uygulamalarını inceleyerek haberin dönüşümünü değerlendirme.</w:t>
              <w:br/>
              <w:t>2.   Haberi şekil ve içerik açısından düzelterek yayına hazır hale getirme.</w:t>
              <w:br/>
              <w:t>3.   Haberi yasal ve etik açıdan değerlendirerek yayına hazır hale getirme.</w:t>
              <w:br/>
              <w:t>Haberi Yeniden Yazma 1.   Basın bültenini redakte ederek habere dönüştürme.</w:t>
              <w:br/>
              <w:t>2.   Ajans haberini farklı yöntemlerle kısaltma uzatma birleştirme değişiklik yapma vs. redakte etmeyeniden yazma.</w:t>
              <w:br/>
              <w:t>3.   Yayınlanmış  bir  haberi  farklı  bir  kitle  iletişim  aracında  yayınlamak  üzere  yeniden yazma.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