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İTFAYECLK VE YANGıN GVENLğ ALANI 12. SINIF  YANGN OLAY YEṘ İNCELEME(YEN*)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Çıkış Sebebinin Araştırılması</w:t>
            </w:r>
          </w:p>
        </w:tc>
        <w:tc>
          <w:tcPr>
            <w:tcW w:w="2693" w:type="dxa"/>
            <w:vAlign w:val="center"/>
          </w:tcPr>
          <w:p w:rsidR="00C60E81" w:rsidRPr="00C60E81" w:rsidRDefault="00C60E81" w:rsidP="00262F51">
            <w:pPr>
              <w:rPr>
                <w:sz w:val="14"/>
                <w:szCs w:val="14"/>
              </w:rPr>
            </w:pPr>
            <w:r w:rsidRPr="00C60E81">
              <w:rPr>
                <w:sz w:val="14"/>
                <w:szCs w:val="14"/>
              </w:rPr>
              <w:t>1.   Olayın Tespiti</w:t>
            </w:r>
          </w:p>
        </w:tc>
        <w:tc>
          <w:tcPr>
            <w:tcW w:w="3260" w:type="dxa"/>
            <w:vAlign w:val="center"/>
          </w:tcPr>
          <w:p w:rsidR="00C60E81" w:rsidRPr="00C60E81" w:rsidRDefault="00C60E81" w:rsidP="00262F51">
            <w:pPr>
              <w:rPr>
                <w:sz w:val="14"/>
                <w:szCs w:val="14"/>
              </w:rPr>
            </w:pPr>
            <w:r w:rsidRPr="00C60E81">
              <w:rPr>
                <w:sz w:val="14"/>
                <w:szCs w:val="14"/>
              </w:rPr>
              <w:t> Olayın nasıl başladığının geliştiğinin ve olay yerinin tespitini açıklar.</w:t>
            </w:r>
          </w:p>
        </w:tc>
        <w:tc>
          <w:tcPr>
            <w:tcW w:w="3686" w:type="dxa"/>
            <w:vAlign w:val="center"/>
          </w:tcPr>
          <w:p w:rsidR="00C60E81" w:rsidRPr="00C60E81" w:rsidRDefault="00C60E81" w:rsidP="00262F51">
            <w:pPr>
              <w:rPr>
                <w:sz w:val="14"/>
                <w:szCs w:val="14"/>
              </w:rPr>
            </w:pPr>
            <w:r w:rsidRPr="00C60E81">
              <w:rPr>
                <w:sz w:val="14"/>
                <w:szCs w:val="14"/>
              </w:rPr>
              <w:t>      Yangın çıkmasına sebep olan unsurları açıklanır.</w:t>
              <w:br/>
              <w:t>      Olayın büyümesine sebep olan nedenleri açıklanır.</w:t>
              <w:br/>
              <w:t>      Olay yerinin sınırlarının nasıl tespit edileceği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Çıkış Sebebinin Araştırılması</w:t>
            </w:r>
          </w:p>
        </w:tc>
        <w:tc>
          <w:tcPr>
            <w:tcW w:w="2693" w:type="dxa"/>
            <w:vAlign w:val="center"/>
          </w:tcPr>
          <w:p w:rsidR="00C60E81" w:rsidRPr="00C60E81" w:rsidRDefault="00C60E81" w:rsidP="00262F51">
            <w:pPr>
              <w:rPr>
                <w:sz w:val="14"/>
                <w:szCs w:val="14"/>
              </w:rPr>
            </w:pPr>
            <w:r w:rsidRPr="00C60E81">
              <w:rPr>
                <w:sz w:val="14"/>
                <w:szCs w:val="14"/>
              </w:rPr>
              <w:t>2.   Delillerin Tespiti</w:t>
            </w:r>
          </w:p>
        </w:tc>
        <w:tc>
          <w:tcPr>
            <w:tcW w:w="3260" w:type="dxa"/>
            <w:vAlign w:val="center"/>
          </w:tcPr>
          <w:p w:rsidR="00C60E81" w:rsidRPr="00C60E81" w:rsidRDefault="00C60E81" w:rsidP="00262F51">
            <w:pPr>
              <w:rPr>
                <w:sz w:val="14"/>
                <w:szCs w:val="14"/>
              </w:rPr>
            </w:pPr>
            <w:r w:rsidRPr="00C60E81">
              <w:rPr>
                <w:sz w:val="14"/>
                <w:szCs w:val="14"/>
              </w:rPr>
              <w:t> Olay mahallini inceleyerek adli soruşturma için gerekli delillerin toplanma şekillerini açıklar.</w:t>
            </w:r>
          </w:p>
        </w:tc>
        <w:tc>
          <w:tcPr>
            <w:tcW w:w="3686" w:type="dxa"/>
            <w:vAlign w:val="center"/>
          </w:tcPr>
          <w:p w:rsidR="00C60E81" w:rsidRPr="00C60E81" w:rsidRDefault="00C60E81" w:rsidP="00262F51">
            <w:pPr>
              <w:rPr>
                <w:sz w:val="14"/>
                <w:szCs w:val="14"/>
              </w:rPr>
            </w:pPr>
            <w:r w:rsidRPr="00C60E81">
              <w:rPr>
                <w:sz w:val="14"/>
                <w:szCs w:val="14"/>
              </w:rPr>
              <w:t>      Olay yeri inceleme yöntemleri açıklanır.</w:t>
              <w:br/>
              <w:t>      İlgili delillerin nasıl tespit edileceği açıklanır.</w:t>
              <w:br/>
              <w:t>      Delillerin nasıl zarar vermeden toplanacağı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Çıkış Sebebinin Araştırılması</w:t>
            </w:r>
          </w:p>
        </w:tc>
        <w:tc>
          <w:tcPr>
            <w:tcW w:w="2693" w:type="dxa"/>
            <w:vAlign w:val="center"/>
          </w:tcPr>
          <w:p w:rsidR="00C60E81" w:rsidRPr="00C60E81" w:rsidRDefault="00C60E81" w:rsidP="00262F51">
            <w:pPr>
              <w:rPr>
                <w:sz w:val="14"/>
                <w:szCs w:val="14"/>
              </w:rPr>
            </w:pPr>
            <w:r w:rsidRPr="00C60E81">
              <w:rPr>
                <w:sz w:val="14"/>
                <w:szCs w:val="14"/>
              </w:rPr>
              <w:t>3.   Dokümantasyon ve Belgeleme İşlemleri</w:t>
            </w:r>
          </w:p>
        </w:tc>
        <w:tc>
          <w:tcPr>
            <w:tcW w:w="3260" w:type="dxa"/>
            <w:vAlign w:val="center"/>
          </w:tcPr>
          <w:p w:rsidR="00C60E81" w:rsidRPr="00C60E81" w:rsidRDefault="00C60E81" w:rsidP="00262F51">
            <w:pPr>
              <w:rPr>
                <w:sz w:val="14"/>
                <w:szCs w:val="14"/>
              </w:rPr>
            </w:pPr>
            <w:r w:rsidRPr="00C60E81">
              <w:rPr>
                <w:sz w:val="14"/>
                <w:szCs w:val="14"/>
              </w:rPr>
              <w:t> Olay ile ilgili raporlama ve delil belgeleme gibi dokümantasyon işlemlerinin yapılışını açıklar.</w:t>
            </w:r>
          </w:p>
        </w:tc>
        <w:tc>
          <w:tcPr>
            <w:tcW w:w="3686" w:type="dxa"/>
            <w:vAlign w:val="center"/>
          </w:tcPr>
          <w:p w:rsidR="00C60E81" w:rsidRPr="00C60E81" w:rsidRDefault="00C60E81" w:rsidP="00262F51">
            <w:pPr>
              <w:rPr>
                <w:sz w:val="14"/>
                <w:szCs w:val="14"/>
              </w:rPr>
            </w:pPr>
            <w:r w:rsidRPr="00C60E81">
              <w:rPr>
                <w:sz w:val="14"/>
                <w:szCs w:val="14"/>
              </w:rPr>
              <w:t>     Olayın raporlamasının nasıl yapılacağı açıklanır.</w:t>
              <w:br/>
              <w:t>     Delillerin uygun şekilde nasıl belgelendirileceği açıklanır.</w:t>
              <w:br/>
              <w:t>     Dokümantasyon işlemlerinin nasıl uygun şekilde yapılacağı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Çıkış Sebebinin Araştırılması</w:t>
            </w:r>
          </w:p>
        </w:tc>
        <w:tc>
          <w:tcPr>
            <w:tcW w:w="2693" w:type="dxa"/>
            <w:vAlign w:val="center"/>
          </w:tcPr>
          <w:p w:rsidR="00C60E81" w:rsidRPr="00C60E81" w:rsidRDefault="00C60E81" w:rsidP="00262F51">
            <w:pPr>
              <w:rPr>
                <w:sz w:val="14"/>
                <w:szCs w:val="14"/>
              </w:rPr>
            </w:pPr>
            <w:r w:rsidRPr="00C60E81">
              <w:rPr>
                <w:sz w:val="14"/>
                <w:szCs w:val="14"/>
              </w:rPr>
              <w:t>3.   Dokümantasyon ve Belgeleme İşlemleri</w:t>
            </w:r>
          </w:p>
        </w:tc>
        <w:tc>
          <w:tcPr>
            <w:tcW w:w="3260" w:type="dxa"/>
            <w:vAlign w:val="center"/>
          </w:tcPr>
          <w:p w:rsidR="00C60E81" w:rsidRPr="00C60E81" w:rsidRDefault="00C60E81" w:rsidP="00262F51">
            <w:pPr>
              <w:rPr>
                <w:sz w:val="14"/>
                <w:szCs w:val="14"/>
              </w:rPr>
            </w:pPr>
            <w:r w:rsidRPr="00C60E81">
              <w:rPr>
                <w:sz w:val="14"/>
                <w:szCs w:val="14"/>
              </w:rPr>
              <w:t> Olay ile ilgili raporlama ve delil belgeleme gibi dokümantasyon işlemlerinin yapılışını açıklar.</w:t>
            </w:r>
          </w:p>
        </w:tc>
        <w:tc>
          <w:tcPr>
            <w:tcW w:w="3686" w:type="dxa"/>
            <w:vAlign w:val="center"/>
          </w:tcPr>
          <w:p w:rsidR="00C60E81" w:rsidRPr="00C60E81" w:rsidRDefault="00C60E81" w:rsidP="00262F51">
            <w:pPr>
              <w:rPr>
                <w:sz w:val="14"/>
                <w:szCs w:val="14"/>
              </w:rPr>
            </w:pPr>
            <w:r w:rsidRPr="00C60E81">
              <w:rPr>
                <w:sz w:val="14"/>
                <w:szCs w:val="14"/>
              </w:rPr>
              <w:t>     Olayın raporlamasının nasıl yapılacağı açıklanır.</w:t>
              <w:br/>
              <w:t>     Delillerin uygun şekilde nasıl belgelendirileceği açıklanır.</w:t>
              <w:br/>
              <w:t>     Dokümantasyon işlemlerinin nasıl uygun şekilde yapılacağı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Çıkış Sebebinin Araştırılması</w:t>
            </w:r>
          </w:p>
        </w:tc>
        <w:tc>
          <w:tcPr>
            <w:tcW w:w="2693" w:type="dxa"/>
            <w:vAlign w:val="center"/>
          </w:tcPr>
          <w:p w:rsidR="00C60E81" w:rsidRPr="00C60E81" w:rsidRDefault="00C60E81" w:rsidP="00262F51">
            <w:pPr>
              <w:rPr>
                <w:sz w:val="14"/>
                <w:szCs w:val="14"/>
              </w:rPr>
            </w:pPr>
            <w:r w:rsidRPr="00C60E81">
              <w:rPr>
                <w:sz w:val="14"/>
                <w:szCs w:val="14"/>
              </w:rPr>
              <w:t>3.   Dokümantasyon ve Belgeleme İşlemleri</w:t>
            </w:r>
          </w:p>
        </w:tc>
        <w:tc>
          <w:tcPr>
            <w:tcW w:w="3260" w:type="dxa"/>
            <w:vAlign w:val="center"/>
          </w:tcPr>
          <w:p w:rsidR="00C60E81" w:rsidRPr="00C60E81" w:rsidRDefault="00C60E81" w:rsidP="00262F51">
            <w:pPr>
              <w:rPr>
                <w:sz w:val="14"/>
                <w:szCs w:val="14"/>
              </w:rPr>
            </w:pPr>
            <w:r w:rsidRPr="00C60E81">
              <w:rPr>
                <w:sz w:val="14"/>
                <w:szCs w:val="14"/>
              </w:rPr>
              <w:t> Olay ile ilgili raporlama ve delil belgeleme gibi dokümantasyon işlemlerinin yapılışını açıklar.</w:t>
            </w:r>
          </w:p>
        </w:tc>
        <w:tc>
          <w:tcPr>
            <w:tcW w:w="3686" w:type="dxa"/>
            <w:vAlign w:val="center"/>
          </w:tcPr>
          <w:p w:rsidR="00C60E81" w:rsidRPr="00C60E81" w:rsidRDefault="00C60E81" w:rsidP="00262F51">
            <w:pPr>
              <w:rPr>
                <w:sz w:val="14"/>
                <w:szCs w:val="14"/>
              </w:rPr>
            </w:pPr>
            <w:r w:rsidRPr="00C60E81">
              <w:rPr>
                <w:sz w:val="14"/>
                <w:szCs w:val="14"/>
              </w:rPr>
              <w:t>     Olayın raporlamasının nasıl yapılacağı açıklanır.</w:t>
              <w:br/>
              <w:t>     Delillerin uygun şekilde nasıl belgelendirileceği açıklanır.</w:t>
              <w:br/>
              <w:t>     Dokümantasyon işlemlerinin nasıl uygun şekilde yapılacağı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1.     Olay Yerinde Bulunan Personel</w:t>
            </w:r>
          </w:p>
        </w:tc>
        <w:tc>
          <w:tcPr>
            <w:tcW w:w="3260" w:type="dxa"/>
            <w:vAlign w:val="center"/>
          </w:tcPr>
          <w:p w:rsidR="00C60E81" w:rsidRPr="00C60E81" w:rsidRDefault="00C60E81" w:rsidP="00262F51">
            <w:pPr>
              <w:rPr>
                <w:sz w:val="14"/>
                <w:szCs w:val="14"/>
              </w:rPr>
            </w:pPr>
            <w:r w:rsidRPr="00C60E81">
              <w:rPr>
                <w:sz w:val="14"/>
                <w:szCs w:val="14"/>
              </w:rPr>
              <w:t> Olay yerinde bulunan personelleri açıklar.</w:t>
            </w:r>
          </w:p>
        </w:tc>
        <w:tc>
          <w:tcPr>
            <w:tcW w:w="3686" w:type="dxa"/>
            <w:vAlign w:val="center"/>
          </w:tcPr>
          <w:p w:rsidR="00C60E81" w:rsidRPr="00C60E81" w:rsidRDefault="00C60E81" w:rsidP="00262F51">
            <w:pPr>
              <w:rPr>
                <w:sz w:val="14"/>
                <w:szCs w:val="14"/>
              </w:rPr>
            </w:pPr>
            <w:r w:rsidRPr="00C60E81">
              <w:rPr>
                <w:sz w:val="14"/>
                <w:szCs w:val="14"/>
              </w:rPr>
              <w:t>      İlk ekibi ve görevleri açıklanır.</w:t>
              <w:br/>
              <w:t>      Soruşturma ekibinin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1.     Olay Yerinde Bulunan Personel</w:t>
            </w:r>
          </w:p>
        </w:tc>
        <w:tc>
          <w:tcPr>
            <w:tcW w:w="3260" w:type="dxa"/>
            <w:vAlign w:val="center"/>
          </w:tcPr>
          <w:p w:rsidR="00C60E81" w:rsidRPr="00C60E81" w:rsidRDefault="00C60E81" w:rsidP="00262F51">
            <w:pPr>
              <w:rPr>
                <w:sz w:val="14"/>
                <w:szCs w:val="14"/>
              </w:rPr>
            </w:pPr>
            <w:r w:rsidRPr="00C60E81">
              <w:rPr>
                <w:sz w:val="14"/>
                <w:szCs w:val="14"/>
              </w:rPr>
              <w:t> Olay yerinde bulunan personelleri açıklar.</w:t>
            </w:r>
          </w:p>
        </w:tc>
        <w:tc>
          <w:tcPr>
            <w:tcW w:w="3686" w:type="dxa"/>
            <w:vAlign w:val="center"/>
          </w:tcPr>
          <w:p w:rsidR="00C60E81" w:rsidRPr="00C60E81" w:rsidRDefault="00C60E81" w:rsidP="00262F51">
            <w:pPr>
              <w:rPr>
                <w:sz w:val="14"/>
                <w:szCs w:val="14"/>
              </w:rPr>
            </w:pPr>
            <w:r w:rsidRPr="00C60E81">
              <w:rPr>
                <w:sz w:val="14"/>
                <w:szCs w:val="14"/>
              </w:rPr>
              <w:t>      İlk ekibi ve görevleri açıklanır.</w:t>
              <w:br/>
              <w:t>      Soruşturma ekibinin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2.     İnceleme Ekibinin Görev ve Sorumlulukları</w:t>
            </w:r>
          </w:p>
        </w:tc>
        <w:tc>
          <w:tcPr>
            <w:tcW w:w="3260" w:type="dxa"/>
            <w:vAlign w:val="center"/>
          </w:tcPr>
          <w:p w:rsidR="00C60E81" w:rsidRPr="00C60E81" w:rsidRDefault="00C60E81" w:rsidP="00262F51">
            <w:pPr>
              <w:rPr>
                <w:sz w:val="14"/>
                <w:szCs w:val="14"/>
              </w:rPr>
            </w:pPr>
            <w:r w:rsidRPr="00C60E81">
              <w:rPr>
                <w:sz w:val="14"/>
                <w:szCs w:val="14"/>
              </w:rPr>
              <w:t> Olay yeri inceleme ekibinin görevlerini açıklar.</w:t>
            </w:r>
          </w:p>
        </w:tc>
        <w:tc>
          <w:tcPr>
            <w:tcW w:w="3686" w:type="dxa"/>
            <w:vAlign w:val="center"/>
          </w:tcPr>
          <w:p w:rsidR="00C60E81" w:rsidRPr="00C60E81" w:rsidRDefault="00C60E81" w:rsidP="00262F51">
            <w:pPr>
              <w:rPr>
                <w:sz w:val="14"/>
                <w:szCs w:val="14"/>
              </w:rPr>
            </w:pPr>
            <w:r w:rsidRPr="00C60E81">
              <w:rPr>
                <w:sz w:val="14"/>
                <w:szCs w:val="14"/>
              </w:rPr>
              <w:t>      Bilimsel yöntemlere göre inceleme yöntemleri</w:t>
              <w:br/>
              <w:t>      Ekip ile uyumlu inceleme gerçekleştirme yöntemi açıklanır.</w:t>
              <w:br/>
              <w:t>      Bulunan delilleri yorumlama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2.     İnceleme Ekibinin Görev ve Sorumlulukları</w:t>
            </w:r>
          </w:p>
        </w:tc>
        <w:tc>
          <w:tcPr>
            <w:tcW w:w="3260" w:type="dxa"/>
            <w:vAlign w:val="center"/>
          </w:tcPr>
          <w:p w:rsidR="00C60E81" w:rsidRPr="00C60E81" w:rsidRDefault="00C60E81" w:rsidP="00262F51">
            <w:pPr>
              <w:rPr>
                <w:sz w:val="14"/>
                <w:szCs w:val="14"/>
              </w:rPr>
            </w:pPr>
            <w:r w:rsidRPr="00C60E81">
              <w:rPr>
                <w:sz w:val="14"/>
                <w:szCs w:val="14"/>
              </w:rPr>
              <w:t>1. Dönem 1. Sınav  Olay yeri inceleme ekibinin görevlerini açıklar.</w:t>
            </w:r>
          </w:p>
        </w:tc>
        <w:tc>
          <w:tcPr>
            <w:tcW w:w="3686" w:type="dxa"/>
            <w:vAlign w:val="center"/>
          </w:tcPr>
          <w:p w:rsidR="00C60E81" w:rsidRPr="00C60E81" w:rsidRDefault="00C60E81" w:rsidP="00262F51">
            <w:pPr>
              <w:rPr>
                <w:sz w:val="14"/>
                <w:szCs w:val="14"/>
              </w:rPr>
            </w:pPr>
            <w:r w:rsidRPr="00C60E81">
              <w:rPr>
                <w:sz w:val="14"/>
                <w:szCs w:val="14"/>
              </w:rPr>
              <w:t>      Bilimsel yöntemlere göre inceleme yöntemleri</w:t>
              <w:br/>
              <w:t>      Ekip ile uyumlu inceleme gerçekleştirme yöntemi açıklanır.</w:t>
              <w:br/>
              <w:t>      Bulunan delilleri yorumlama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3.     Olay Yerindeki Diğer Personellerin Görev- Sorumlulukları</w:t>
            </w:r>
          </w:p>
        </w:tc>
        <w:tc>
          <w:tcPr>
            <w:tcW w:w="3260" w:type="dxa"/>
            <w:vAlign w:val="center"/>
          </w:tcPr>
          <w:p w:rsidR="00C60E81" w:rsidRPr="00C60E81" w:rsidRDefault="00C60E81" w:rsidP="00262F51">
            <w:pPr>
              <w:rPr>
                <w:sz w:val="14"/>
                <w:szCs w:val="14"/>
              </w:rPr>
            </w:pPr>
            <w:r w:rsidRPr="00C60E81">
              <w:rPr>
                <w:sz w:val="14"/>
                <w:szCs w:val="14"/>
              </w:rPr>
              <w:t> Olay yerindeki diğer personellerin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Cumhuriyet Savcısının görevleri açıklanır.</w:t>
              <w:br/>
              <w:t>     Adli Tıp Uzmanının görevleri açıklanır.</w:t>
              <w:br/>
              <w:t>     Acil Müdahale Ekibinin görevleri açıklanır.</w:t>
              <w:br/>
              <w:t>     Uzman Personelin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3.     Olay Yerindeki Diğer Personellerin Görev- Sorumlulukları</w:t>
            </w:r>
          </w:p>
        </w:tc>
        <w:tc>
          <w:tcPr>
            <w:tcW w:w="3260" w:type="dxa"/>
            <w:vAlign w:val="center"/>
          </w:tcPr>
          <w:p w:rsidR="00C60E81" w:rsidRPr="00C60E81" w:rsidRDefault="00C60E81" w:rsidP="00262F51">
            <w:pPr>
              <w:rPr>
                <w:sz w:val="14"/>
                <w:szCs w:val="14"/>
              </w:rPr>
            </w:pPr>
            <w:r w:rsidRPr="00C60E81">
              <w:rPr>
                <w:sz w:val="14"/>
                <w:szCs w:val="14"/>
              </w:rPr>
              <w:t> Olay yerindeki diğer personellerin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Cumhuriyet Savcısının görevleri açıklanır.</w:t>
              <w:br/>
              <w:t>     Adli Tıp Uzmanının görevleri açıklanır.</w:t>
              <w:br/>
              <w:t>     Acil Müdahale Ekibinin görevleri açıklanır.</w:t>
              <w:br/>
              <w:t>     Uzman Personelin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3.     Olay Yerindeki Diğer Personellerin Görev- Sorumlulukları</w:t>
            </w:r>
          </w:p>
        </w:tc>
        <w:tc>
          <w:tcPr>
            <w:tcW w:w="3260" w:type="dxa"/>
            <w:vAlign w:val="center"/>
          </w:tcPr>
          <w:p w:rsidR="00C60E81" w:rsidRPr="00C60E81" w:rsidRDefault="00C60E81" w:rsidP="00262F51">
            <w:pPr>
              <w:rPr>
                <w:sz w:val="14"/>
                <w:szCs w:val="14"/>
              </w:rPr>
            </w:pPr>
            <w:r w:rsidRPr="00C60E81">
              <w:rPr>
                <w:sz w:val="14"/>
                <w:szCs w:val="14"/>
              </w:rPr>
              <w:t> Olay yerindeki diğer personellerin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Cumhuriyet Savcısının görevleri açıklanır.</w:t>
              <w:br/>
              <w:t>     Adli Tıp Uzmanının görevleri açıklanır.</w:t>
              <w:br/>
              <w:t>     Acil Müdahale Ekibinin görevleri açıklanır.</w:t>
              <w:br/>
              <w:t>     Uzman Personelin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İhtiyaç Duyulan Malzemeler Ve Yapılan Gözlemler</w:t>
            </w:r>
          </w:p>
        </w:tc>
        <w:tc>
          <w:tcPr>
            <w:tcW w:w="2693" w:type="dxa"/>
            <w:vAlign w:val="center"/>
          </w:tcPr>
          <w:p w:rsidR="00C60E81" w:rsidRPr="00C60E81" w:rsidRDefault="00C60E81" w:rsidP="00262F51">
            <w:pPr>
              <w:rPr>
                <w:sz w:val="14"/>
                <w:szCs w:val="14"/>
              </w:rPr>
            </w:pPr>
            <w:r w:rsidRPr="00C60E81">
              <w:rPr>
                <w:sz w:val="14"/>
                <w:szCs w:val="14"/>
              </w:rPr>
              <w:t>1.     Kişisel Koruyucu Malzemeler</w:t>
            </w:r>
          </w:p>
        </w:tc>
        <w:tc>
          <w:tcPr>
            <w:tcW w:w="3260" w:type="dxa"/>
            <w:vAlign w:val="center"/>
          </w:tcPr>
          <w:p w:rsidR="00C60E81" w:rsidRPr="00C60E81" w:rsidRDefault="00C60E81" w:rsidP="00262F51">
            <w:pPr>
              <w:rPr>
                <w:sz w:val="14"/>
                <w:szCs w:val="14"/>
              </w:rPr>
            </w:pPr>
            <w:r w:rsidRPr="00C60E81">
              <w:rPr>
                <w:sz w:val="14"/>
                <w:szCs w:val="14"/>
              </w:rPr>
              <w:t> Olay yerinde oluşabilecek ikincil kazalardan kendisini koruyacak malzemeleri açıklar.</w:t>
            </w:r>
          </w:p>
        </w:tc>
        <w:tc>
          <w:tcPr>
            <w:tcW w:w="3686" w:type="dxa"/>
            <w:vAlign w:val="center"/>
          </w:tcPr>
          <w:p w:rsidR="00C60E81" w:rsidRPr="00C60E81" w:rsidRDefault="00C60E81" w:rsidP="00262F51">
            <w:pPr>
              <w:rPr>
                <w:sz w:val="14"/>
                <w:szCs w:val="14"/>
              </w:rPr>
            </w:pPr>
            <w:r w:rsidRPr="00C60E81">
              <w:rPr>
                <w:sz w:val="14"/>
                <w:szCs w:val="14"/>
              </w:rPr>
              <w:t>      İkincil kaza oluşturabilecek tehlikeler açıklanır.</w:t>
              <w:br/>
              <w:t>      İkincil kazalar önleme yöntemleri açıklanır.</w:t>
              <w:br/>
              <w:t>      Kazalardan korunmak için kullanılacak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İhtiyaç Duyulan Malzemeler Ve Yapılan Gözlemler</w:t>
            </w:r>
          </w:p>
        </w:tc>
        <w:tc>
          <w:tcPr>
            <w:tcW w:w="2693" w:type="dxa"/>
            <w:vAlign w:val="center"/>
          </w:tcPr>
          <w:p w:rsidR="00C60E81" w:rsidRPr="00C60E81" w:rsidRDefault="00C60E81" w:rsidP="00262F51">
            <w:pPr>
              <w:rPr>
                <w:sz w:val="14"/>
                <w:szCs w:val="14"/>
              </w:rPr>
            </w:pPr>
            <w:r w:rsidRPr="00C60E81">
              <w:rPr>
                <w:sz w:val="14"/>
                <w:szCs w:val="14"/>
              </w:rPr>
              <w:t>1.     Kişisel Koruyucu Malzemeler</w:t>
            </w:r>
          </w:p>
        </w:tc>
        <w:tc>
          <w:tcPr>
            <w:tcW w:w="3260" w:type="dxa"/>
            <w:vAlign w:val="center"/>
          </w:tcPr>
          <w:p w:rsidR="00C60E81" w:rsidRPr="00C60E81" w:rsidRDefault="00C60E81" w:rsidP="00262F51">
            <w:pPr>
              <w:rPr>
                <w:sz w:val="14"/>
                <w:szCs w:val="14"/>
              </w:rPr>
            </w:pPr>
            <w:r w:rsidRPr="00C60E81">
              <w:rPr>
                <w:sz w:val="14"/>
                <w:szCs w:val="14"/>
              </w:rPr>
              <w:t> Olay yerinde oluşabilecek ikincil kazalardan kendisini koruyacak malzemeleri açıklar.</w:t>
            </w:r>
          </w:p>
        </w:tc>
        <w:tc>
          <w:tcPr>
            <w:tcW w:w="3686" w:type="dxa"/>
            <w:vAlign w:val="center"/>
          </w:tcPr>
          <w:p w:rsidR="00C60E81" w:rsidRPr="00C60E81" w:rsidRDefault="00C60E81" w:rsidP="00262F51">
            <w:pPr>
              <w:rPr>
                <w:sz w:val="14"/>
                <w:szCs w:val="14"/>
              </w:rPr>
            </w:pPr>
            <w:r w:rsidRPr="00C60E81">
              <w:rPr>
                <w:sz w:val="14"/>
                <w:szCs w:val="14"/>
              </w:rPr>
              <w:t>      İkincil kaza oluşturabilecek tehlikeler açıklanır.</w:t>
              <w:br/>
              <w:t>      İkincil kazalar önleme yöntemleri açıklanır.</w:t>
              <w:br/>
              <w:t>      Kazalardan korunmak için kullanılacak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İhtiyaç Duyulan Malzemeler Ve Yapılan Gözlemler</w:t>
            </w:r>
          </w:p>
        </w:tc>
        <w:tc>
          <w:tcPr>
            <w:tcW w:w="2693" w:type="dxa"/>
            <w:vAlign w:val="center"/>
          </w:tcPr>
          <w:p w:rsidR="00C60E81" w:rsidRPr="00C60E81" w:rsidRDefault="00C60E81" w:rsidP="00262F51">
            <w:pPr>
              <w:rPr>
                <w:sz w:val="14"/>
                <w:szCs w:val="14"/>
              </w:rPr>
            </w:pPr>
            <w:r w:rsidRPr="00C60E81">
              <w:rPr>
                <w:sz w:val="14"/>
                <w:szCs w:val="14"/>
              </w:rPr>
              <w:t>2.     Yanan Binaya Ait Bilgiler</w:t>
            </w:r>
          </w:p>
        </w:tc>
        <w:tc>
          <w:tcPr>
            <w:tcW w:w="3260" w:type="dxa"/>
            <w:vAlign w:val="center"/>
          </w:tcPr>
          <w:p w:rsidR="00C60E81" w:rsidRPr="00C60E81" w:rsidRDefault="00C60E81" w:rsidP="00262F51">
            <w:pPr>
              <w:rPr>
                <w:sz w:val="14"/>
                <w:szCs w:val="14"/>
              </w:rPr>
            </w:pPr>
            <w:r w:rsidRPr="00C60E81">
              <w:rPr>
                <w:sz w:val="14"/>
                <w:szCs w:val="14"/>
              </w:rPr>
              <w:t> Olayı görenlerden ve müdahale ekibinden yanan binaya ait bilgilerin toplanma yöntemlerini açıklar.</w:t>
            </w:r>
          </w:p>
        </w:tc>
        <w:tc>
          <w:tcPr>
            <w:tcW w:w="3686" w:type="dxa"/>
            <w:vAlign w:val="center"/>
          </w:tcPr>
          <w:p w:rsidR="00C60E81" w:rsidRPr="00C60E81" w:rsidRDefault="00C60E81" w:rsidP="00262F51">
            <w:pPr>
              <w:rPr>
                <w:sz w:val="14"/>
                <w:szCs w:val="14"/>
              </w:rPr>
            </w:pPr>
            <w:r w:rsidRPr="00C60E81">
              <w:rPr>
                <w:sz w:val="14"/>
                <w:szCs w:val="14"/>
              </w:rPr>
              <w:t>      Görgü tanıklarına olay ile ilgili sorulacak doğru sorular açıklanır.</w:t>
              <w:br/>
              <w:t>      Müdahale ekibinden olay yeri ile ilgili alınacak doğru bilgiler açıklanır.</w:t>
              <w:br/>
              <w:t>      Bilgileri analiz etme yöntemleri açıklanır.</w:t>
              <w:br/>
              <w:t>      Bilgileri doğru yorumlama yöntemleri açıklanır.</w:t>
              <w:br/>
              <w:t>      Olay ile ilgili ihtimallerin değerlendirme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İhtiyaç Duyulan Malzemeler Ve Yapılan Gözlemler</w:t>
            </w:r>
          </w:p>
        </w:tc>
        <w:tc>
          <w:tcPr>
            <w:tcW w:w="2693" w:type="dxa"/>
            <w:vAlign w:val="center"/>
          </w:tcPr>
          <w:p w:rsidR="00C60E81" w:rsidRPr="00C60E81" w:rsidRDefault="00C60E81" w:rsidP="00262F51">
            <w:pPr>
              <w:rPr>
                <w:sz w:val="14"/>
                <w:szCs w:val="14"/>
              </w:rPr>
            </w:pPr>
            <w:r w:rsidRPr="00C60E81">
              <w:rPr>
                <w:sz w:val="14"/>
                <w:szCs w:val="14"/>
              </w:rPr>
              <w:t>2.     Yanan Binaya Ait Bilgiler</w:t>
            </w:r>
          </w:p>
        </w:tc>
        <w:tc>
          <w:tcPr>
            <w:tcW w:w="3260" w:type="dxa"/>
            <w:vAlign w:val="center"/>
          </w:tcPr>
          <w:p w:rsidR="00C60E81" w:rsidRPr="00C60E81" w:rsidRDefault="00C60E81" w:rsidP="00262F51">
            <w:pPr>
              <w:rPr>
                <w:sz w:val="14"/>
                <w:szCs w:val="14"/>
              </w:rPr>
            </w:pPr>
            <w:r w:rsidRPr="00C60E81">
              <w:rPr>
                <w:sz w:val="14"/>
                <w:szCs w:val="14"/>
              </w:rPr>
              <w:t> Olayı görenlerden ve müdahale ekibinden yanan binaya ait bilgilerin toplanma yöntemlerini açıklar.</w:t>
            </w:r>
          </w:p>
        </w:tc>
        <w:tc>
          <w:tcPr>
            <w:tcW w:w="3686" w:type="dxa"/>
            <w:vAlign w:val="center"/>
          </w:tcPr>
          <w:p w:rsidR="00C60E81" w:rsidRPr="00C60E81" w:rsidRDefault="00C60E81" w:rsidP="00262F51">
            <w:pPr>
              <w:rPr>
                <w:sz w:val="14"/>
                <w:szCs w:val="14"/>
              </w:rPr>
            </w:pPr>
            <w:r w:rsidRPr="00C60E81">
              <w:rPr>
                <w:sz w:val="14"/>
                <w:szCs w:val="14"/>
              </w:rPr>
              <w:t>      Görgü tanıklarına olay ile ilgili sorulacak doğru sorular açıklanır.</w:t>
              <w:br/>
              <w:t>      Müdahale ekibinden olay yeri ile ilgili alınacak doğru bilgiler açıklanır.</w:t>
              <w:br/>
              <w:t>      Bilgileri analiz etme yöntemleri açıklanır.</w:t>
              <w:br/>
              <w:t>      Bilgileri doğru yorumlama yöntemleri açıklanır.</w:t>
              <w:br/>
              <w:t>      Olay ile ilgili ihtimallerin değerlendirme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İhtiyaç Duyulan Malzemeler Ve Yapılan Gözlemler</w:t>
            </w:r>
          </w:p>
        </w:tc>
        <w:tc>
          <w:tcPr>
            <w:tcW w:w="2693" w:type="dxa"/>
            <w:vAlign w:val="center"/>
          </w:tcPr>
          <w:p w:rsidR="00C60E81" w:rsidRPr="00C60E81" w:rsidRDefault="00C60E81" w:rsidP="00262F51">
            <w:pPr>
              <w:rPr>
                <w:sz w:val="14"/>
                <w:szCs w:val="14"/>
              </w:rPr>
            </w:pPr>
            <w:r w:rsidRPr="00C60E81">
              <w:rPr>
                <w:sz w:val="14"/>
                <w:szCs w:val="14"/>
              </w:rPr>
              <w:t>3.     Çevreye Ait İlk Bilgiler</w:t>
            </w:r>
          </w:p>
        </w:tc>
        <w:tc>
          <w:tcPr>
            <w:tcW w:w="3260" w:type="dxa"/>
            <w:vAlign w:val="center"/>
          </w:tcPr>
          <w:p w:rsidR="00C60E81" w:rsidRPr="00C60E81" w:rsidRDefault="00C60E81" w:rsidP="00262F51">
            <w:pPr>
              <w:rPr>
                <w:sz w:val="14"/>
                <w:szCs w:val="14"/>
              </w:rPr>
            </w:pPr>
            <w:r w:rsidRPr="00C60E81">
              <w:rPr>
                <w:sz w:val="14"/>
                <w:szCs w:val="14"/>
              </w:rPr>
              <w:t>1. Dönem 2. Sınav  Olayın başlamadan önceki durumun araştırmasının yapılma yöntemlerini açıklar.</w:t>
            </w:r>
          </w:p>
        </w:tc>
        <w:tc>
          <w:tcPr>
            <w:tcW w:w="3686" w:type="dxa"/>
            <w:vAlign w:val="center"/>
          </w:tcPr>
          <w:p w:rsidR="00C60E81" w:rsidRPr="00C60E81" w:rsidRDefault="00C60E81" w:rsidP="00262F51">
            <w:pPr>
              <w:rPr>
                <w:sz w:val="14"/>
                <w:szCs w:val="14"/>
              </w:rPr>
            </w:pPr>
            <w:r w:rsidRPr="00C60E81">
              <w:rPr>
                <w:sz w:val="14"/>
                <w:szCs w:val="14"/>
              </w:rPr>
              <w:t>      Çevre incelemesin nasıl yapılacağı açıklanır.</w:t>
              <w:br/>
              <w:t>      Görgü tanıklarından alınan bilgiler ile olayın nedenlerin analiz edilme yöntemleri açıklanır.</w:t>
              <w:br/>
              <w:t>      Olası senaryoların nasıl tanımlanacağı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İhtiyaç Duyulan Malzemeler Ve Yapılan Gözlemler</w:t>
            </w:r>
          </w:p>
        </w:tc>
        <w:tc>
          <w:tcPr>
            <w:tcW w:w="2693" w:type="dxa"/>
            <w:vAlign w:val="center"/>
          </w:tcPr>
          <w:p w:rsidR="00C60E81" w:rsidRPr="00C60E81" w:rsidRDefault="00C60E81" w:rsidP="00262F51">
            <w:pPr>
              <w:rPr>
                <w:sz w:val="14"/>
                <w:szCs w:val="14"/>
              </w:rPr>
            </w:pPr>
            <w:r w:rsidRPr="00C60E81">
              <w:rPr>
                <w:sz w:val="14"/>
                <w:szCs w:val="14"/>
              </w:rPr>
              <w:t>3.     Çevreye Ait İlk Bilgiler</w:t>
            </w:r>
          </w:p>
        </w:tc>
        <w:tc>
          <w:tcPr>
            <w:tcW w:w="3260" w:type="dxa"/>
            <w:vAlign w:val="center"/>
          </w:tcPr>
          <w:p w:rsidR="00C60E81" w:rsidRPr="00C60E81" w:rsidRDefault="00C60E81" w:rsidP="00262F51">
            <w:pPr>
              <w:rPr>
                <w:sz w:val="14"/>
                <w:szCs w:val="14"/>
              </w:rPr>
            </w:pPr>
            <w:r w:rsidRPr="00C60E81">
              <w:rPr>
                <w:sz w:val="14"/>
                <w:szCs w:val="14"/>
              </w:rPr>
              <w:t> Olayın başlamadan önceki durumun araştırmasının yapılma yöntemlerini açıklar.</w:t>
            </w:r>
          </w:p>
        </w:tc>
        <w:tc>
          <w:tcPr>
            <w:tcW w:w="3686" w:type="dxa"/>
            <w:vAlign w:val="center"/>
          </w:tcPr>
          <w:p w:rsidR="00C60E81" w:rsidRPr="00C60E81" w:rsidRDefault="00C60E81" w:rsidP="00262F51">
            <w:pPr>
              <w:rPr>
                <w:sz w:val="14"/>
                <w:szCs w:val="14"/>
              </w:rPr>
            </w:pPr>
            <w:r w:rsidRPr="00C60E81">
              <w:rPr>
                <w:sz w:val="14"/>
                <w:szCs w:val="14"/>
              </w:rPr>
              <w:t>      Çevre incelemesin nasıl yapılacağı açıklanır.</w:t>
              <w:br/>
              <w:t>      Görgü tanıklarından alınan bilgiler ile olayın nedenlerin analiz edilme yöntemleri açıklanır.</w:t>
              <w:br/>
              <w:t>      Olası senaryoların nasıl tanımlanacağı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1.  Yangın Mahallerinde Emniyetin Sağlanması</w:t>
            </w:r>
          </w:p>
        </w:tc>
        <w:tc>
          <w:tcPr>
            <w:tcW w:w="3260" w:type="dxa"/>
            <w:vAlign w:val="center"/>
          </w:tcPr>
          <w:p w:rsidR="00C60E81" w:rsidRPr="00C60E81" w:rsidRDefault="00C60E81" w:rsidP="00262F51">
            <w:pPr>
              <w:rPr>
                <w:sz w:val="14"/>
                <w:szCs w:val="14"/>
              </w:rPr>
            </w:pPr>
            <w:r w:rsidRPr="00C60E81">
              <w:rPr>
                <w:sz w:val="14"/>
                <w:szCs w:val="14"/>
              </w:rPr>
              <w:t> Gerekli olan güvenlik önlemlerini açıklar.</w:t>
            </w:r>
          </w:p>
        </w:tc>
        <w:tc>
          <w:tcPr>
            <w:tcW w:w="3686" w:type="dxa"/>
            <w:vAlign w:val="center"/>
          </w:tcPr>
          <w:p w:rsidR="00C60E81" w:rsidRPr="00C60E81" w:rsidRDefault="00C60E81" w:rsidP="00262F51">
            <w:pPr>
              <w:rPr>
                <w:sz w:val="14"/>
                <w:szCs w:val="14"/>
              </w:rPr>
            </w:pPr>
            <w:r w:rsidRPr="00C60E81">
              <w:rPr>
                <w:sz w:val="14"/>
                <w:szCs w:val="14"/>
              </w:rPr>
              <w:t>      Delil kayıplarını önlemek için alınacak güvenlik önlemleri açıklanır.</w:t>
              <w:br/>
              <w:t>      İncelemeye uygun ortam yaratabilmek için alınacak güvenlik önlemleri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1.  Yangın Mahallerinde Emniyetin Sağlanması</w:t>
            </w:r>
          </w:p>
        </w:tc>
        <w:tc>
          <w:tcPr>
            <w:tcW w:w="3260" w:type="dxa"/>
            <w:vAlign w:val="center"/>
          </w:tcPr>
          <w:p w:rsidR="00C60E81" w:rsidRPr="00C60E81" w:rsidRDefault="00C60E81" w:rsidP="00262F51">
            <w:pPr>
              <w:rPr>
                <w:sz w:val="14"/>
                <w:szCs w:val="14"/>
              </w:rPr>
            </w:pPr>
            <w:r w:rsidRPr="00C60E81">
              <w:rPr>
                <w:sz w:val="14"/>
                <w:szCs w:val="14"/>
              </w:rPr>
              <w:t> Gerekli olan güvenlik önlemlerini açıklar.</w:t>
            </w:r>
          </w:p>
        </w:tc>
        <w:tc>
          <w:tcPr>
            <w:tcW w:w="3686" w:type="dxa"/>
            <w:vAlign w:val="center"/>
          </w:tcPr>
          <w:p w:rsidR="00C60E81" w:rsidRPr="00C60E81" w:rsidRDefault="00C60E81" w:rsidP="00262F51">
            <w:pPr>
              <w:rPr>
                <w:sz w:val="14"/>
                <w:szCs w:val="14"/>
              </w:rPr>
            </w:pPr>
            <w:r w:rsidRPr="00C60E81">
              <w:rPr>
                <w:sz w:val="14"/>
                <w:szCs w:val="14"/>
              </w:rPr>
              <w:t>      Delil kayıplarını önlemek için alınacak güvenlik önlemleri açıklanır.</w:t>
              <w:br/>
              <w:t>      İncelemeye uygun ortam yaratabilmek için alınacak güvenlik önlemleri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1.  Yangın Mahallerinde Emniyetin Sağlanması</w:t>
            </w:r>
          </w:p>
        </w:tc>
        <w:tc>
          <w:tcPr>
            <w:tcW w:w="3260" w:type="dxa"/>
            <w:vAlign w:val="center"/>
          </w:tcPr>
          <w:p w:rsidR="00C60E81" w:rsidRPr="00C60E81" w:rsidRDefault="00C60E81" w:rsidP="00262F51">
            <w:pPr>
              <w:rPr>
                <w:sz w:val="14"/>
                <w:szCs w:val="14"/>
              </w:rPr>
            </w:pPr>
            <w:r w:rsidRPr="00C60E81">
              <w:rPr>
                <w:sz w:val="14"/>
                <w:szCs w:val="14"/>
              </w:rPr>
              <w:t> Gerekli olan güvenlik önlemlerini açıklar.</w:t>
            </w:r>
          </w:p>
        </w:tc>
        <w:tc>
          <w:tcPr>
            <w:tcW w:w="3686" w:type="dxa"/>
            <w:vAlign w:val="center"/>
          </w:tcPr>
          <w:p w:rsidR="00C60E81" w:rsidRPr="00C60E81" w:rsidRDefault="00C60E81" w:rsidP="00262F51">
            <w:pPr>
              <w:rPr>
                <w:sz w:val="14"/>
                <w:szCs w:val="14"/>
              </w:rPr>
            </w:pPr>
            <w:r w:rsidRPr="00C60E81">
              <w:rPr>
                <w:sz w:val="14"/>
                <w:szCs w:val="14"/>
              </w:rPr>
              <w:t>      Delil kayıplarını önlemek için alınacak güvenlik önlemleri açıklanır.</w:t>
              <w:br/>
              <w:t>      İncelemeye uygun ortam yaratabilmek için alınacak güvenlik önlemleri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1.  Yangın Mahallerinde Emniyetin Sağlanması</w:t>
            </w:r>
          </w:p>
        </w:tc>
        <w:tc>
          <w:tcPr>
            <w:tcW w:w="3260" w:type="dxa"/>
            <w:vAlign w:val="center"/>
          </w:tcPr>
          <w:p w:rsidR="00C60E81" w:rsidRPr="00C60E81" w:rsidRDefault="00C60E81" w:rsidP="00262F51">
            <w:pPr>
              <w:rPr>
                <w:sz w:val="14"/>
                <w:szCs w:val="14"/>
              </w:rPr>
            </w:pPr>
            <w:r w:rsidRPr="00C60E81">
              <w:rPr>
                <w:sz w:val="14"/>
                <w:szCs w:val="14"/>
              </w:rPr>
              <w:t> Gerekli olan güvenlik önlemlerini açıklar.</w:t>
            </w:r>
          </w:p>
        </w:tc>
        <w:tc>
          <w:tcPr>
            <w:tcW w:w="3686" w:type="dxa"/>
            <w:vAlign w:val="center"/>
          </w:tcPr>
          <w:p w:rsidR="00C60E81" w:rsidRPr="00C60E81" w:rsidRDefault="00C60E81" w:rsidP="00262F51">
            <w:pPr>
              <w:rPr>
                <w:sz w:val="14"/>
                <w:szCs w:val="14"/>
              </w:rPr>
            </w:pPr>
            <w:r w:rsidRPr="00C60E81">
              <w:rPr>
                <w:sz w:val="14"/>
                <w:szCs w:val="14"/>
              </w:rPr>
              <w:t>      Delil kayıplarını önlemek için alınacak güvenlik önlemleri açıklanır.</w:t>
              <w:br/>
              <w:t>      İncelemeye uygun ortam yaratabilmek için alınacak güvenlik önlemleri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2.  Yangının Başlangıç Noktasının Bulunması</w:t>
            </w:r>
          </w:p>
        </w:tc>
        <w:tc>
          <w:tcPr>
            <w:tcW w:w="3260" w:type="dxa"/>
            <w:vAlign w:val="center"/>
          </w:tcPr>
          <w:p w:rsidR="00C60E81" w:rsidRPr="00C60E81" w:rsidRDefault="00C60E81" w:rsidP="00262F51">
            <w:pPr>
              <w:rPr>
                <w:sz w:val="14"/>
                <w:szCs w:val="14"/>
              </w:rPr>
            </w:pPr>
            <w:r w:rsidRPr="00C60E81">
              <w:rPr>
                <w:sz w:val="14"/>
                <w:szCs w:val="14"/>
              </w:rPr>
              <w:t> Yangının başlangıç noktasını açıklar.</w:t>
            </w:r>
          </w:p>
        </w:tc>
        <w:tc>
          <w:tcPr>
            <w:tcW w:w="3686" w:type="dxa"/>
            <w:vAlign w:val="center"/>
          </w:tcPr>
          <w:p w:rsidR="00C60E81" w:rsidRPr="00C60E81" w:rsidRDefault="00C60E81" w:rsidP="00262F51">
            <w:pPr>
              <w:rPr>
                <w:sz w:val="14"/>
                <w:szCs w:val="14"/>
              </w:rPr>
            </w:pPr>
            <w:r w:rsidRPr="00C60E81">
              <w:rPr>
                <w:sz w:val="14"/>
                <w:szCs w:val="14"/>
              </w:rPr>
              <w:t>      Yanan bölge inceleme yöntemleri açıklanır.</w:t>
              <w:br/>
              <w:t>      Yanan bölge yoruma yöntemleri açıklanır.</w:t>
              <w:br/>
              <w:t>      Yangının sebebini saptama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2.  Yangının Başlangıç Noktasının Bulunması</w:t>
            </w:r>
          </w:p>
        </w:tc>
        <w:tc>
          <w:tcPr>
            <w:tcW w:w="3260" w:type="dxa"/>
            <w:vAlign w:val="center"/>
          </w:tcPr>
          <w:p w:rsidR="00C60E81" w:rsidRPr="00C60E81" w:rsidRDefault="00C60E81" w:rsidP="00262F51">
            <w:pPr>
              <w:rPr>
                <w:sz w:val="14"/>
                <w:szCs w:val="14"/>
              </w:rPr>
            </w:pPr>
            <w:r w:rsidRPr="00C60E81">
              <w:rPr>
                <w:sz w:val="14"/>
                <w:szCs w:val="14"/>
              </w:rPr>
              <w:t> Yangının başlangıç noktasını açıklar.</w:t>
            </w:r>
          </w:p>
        </w:tc>
        <w:tc>
          <w:tcPr>
            <w:tcW w:w="3686" w:type="dxa"/>
            <w:vAlign w:val="center"/>
          </w:tcPr>
          <w:p w:rsidR="00C60E81" w:rsidRPr="00C60E81" w:rsidRDefault="00C60E81" w:rsidP="00262F51">
            <w:pPr>
              <w:rPr>
                <w:sz w:val="14"/>
                <w:szCs w:val="14"/>
              </w:rPr>
            </w:pPr>
            <w:r w:rsidRPr="00C60E81">
              <w:rPr>
                <w:sz w:val="14"/>
                <w:szCs w:val="14"/>
              </w:rPr>
              <w:t>      Yanan bölge inceleme yöntemleri açıklanır.</w:t>
              <w:br/>
              <w:t>      Yanan bölge yoruma yöntemleri açıklanır.</w:t>
              <w:br/>
              <w:t>      Yangının sebebini saptama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2.  Yangının Başlangıç Noktasının Bulunması</w:t>
            </w:r>
          </w:p>
        </w:tc>
        <w:tc>
          <w:tcPr>
            <w:tcW w:w="3260" w:type="dxa"/>
            <w:vAlign w:val="center"/>
          </w:tcPr>
          <w:p w:rsidR="00C60E81" w:rsidRPr="00C60E81" w:rsidRDefault="00C60E81" w:rsidP="00262F51">
            <w:pPr>
              <w:rPr>
                <w:sz w:val="14"/>
                <w:szCs w:val="14"/>
              </w:rPr>
            </w:pPr>
            <w:r w:rsidRPr="00C60E81">
              <w:rPr>
                <w:sz w:val="14"/>
                <w:szCs w:val="14"/>
              </w:rPr>
              <w:t> Yangının başlangıç noktasını açıklar.</w:t>
            </w:r>
          </w:p>
        </w:tc>
        <w:tc>
          <w:tcPr>
            <w:tcW w:w="3686" w:type="dxa"/>
            <w:vAlign w:val="center"/>
          </w:tcPr>
          <w:p w:rsidR="00C60E81" w:rsidRPr="00C60E81" w:rsidRDefault="00C60E81" w:rsidP="00262F51">
            <w:pPr>
              <w:rPr>
                <w:sz w:val="14"/>
                <w:szCs w:val="14"/>
              </w:rPr>
            </w:pPr>
            <w:r w:rsidRPr="00C60E81">
              <w:rPr>
                <w:sz w:val="14"/>
                <w:szCs w:val="14"/>
              </w:rPr>
              <w:t>      Yanan bölge inceleme yöntemleri açıklanır.</w:t>
              <w:br/>
              <w:t>      Yanan bölge yoruma yöntemleri açıklanır.</w:t>
              <w:br/>
              <w:t>      Yangının sebebini saptama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2.  Yangının Başlangıç Noktasının Bulunması</w:t>
            </w:r>
          </w:p>
        </w:tc>
        <w:tc>
          <w:tcPr>
            <w:tcW w:w="3260" w:type="dxa"/>
            <w:vAlign w:val="center"/>
          </w:tcPr>
          <w:p w:rsidR="00C60E81" w:rsidRPr="00C60E81" w:rsidRDefault="00C60E81" w:rsidP="00262F51">
            <w:pPr>
              <w:rPr>
                <w:sz w:val="14"/>
                <w:szCs w:val="14"/>
              </w:rPr>
            </w:pPr>
            <w:r w:rsidRPr="00C60E81">
              <w:rPr>
                <w:sz w:val="14"/>
                <w:szCs w:val="14"/>
              </w:rPr>
              <w:t>2. Dönem 1. Sınav  Yangının başlangıç noktasını açıklar.</w:t>
            </w:r>
          </w:p>
        </w:tc>
        <w:tc>
          <w:tcPr>
            <w:tcW w:w="3686" w:type="dxa"/>
            <w:vAlign w:val="center"/>
          </w:tcPr>
          <w:p w:rsidR="00C60E81" w:rsidRPr="00C60E81" w:rsidRDefault="00C60E81" w:rsidP="00262F51">
            <w:pPr>
              <w:rPr>
                <w:sz w:val="14"/>
                <w:szCs w:val="14"/>
              </w:rPr>
            </w:pPr>
            <w:r w:rsidRPr="00C60E81">
              <w:rPr>
                <w:sz w:val="14"/>
                <w:szCs w:val="14"/>
              </w:rPr>
              <w:t>      Yanan bölge inceleme yöntemleri açıklanır.</w:t>
              <w:br/>
              <w:t>      Yanan bölge yoruma yöntemleri açıklanır.</w:t>
              <w:br/>
              <w:t>      Yangının sebebini saptama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3.  Kundaklama</w:t>
            </w:r>
          </w:p>
        </w:tc>
        <w:tc>
          <w:tcPr>
            <w:tcW w:w="3260" w:type="dxa"/>
            <w:vAlign w:val="center"/>
          </w:tcPr>
          <w:p w:rsidR="00C60E81" w:rsidRPr="00C60E81" w:rsidRDefault="00C60E81" w:rsidP="00262F51">
            <w:pPr>
              <w:rPr>
                <w:sz w:val="14"/>
                <w:szCs w:val="14"/>
              </w:rPr>
            </w:pPr>
            <w:r w:rsidRPr="00C60E81">
              <w:rPr>
                <w:sz w:val="14"/>
                <w:szCs w:val="14"/>
              </w:rPr>
              <w:t> Kundaklama şüphesini açıklar.</w:t>
            </w:r>
          </w:p>
        </w:tc>
        <w:tc>
          <w:tcPr>
            <w:tcW w:w="3686" w:type="dxa"/>
            <w:vAlign w:val="center"/>
          </w:tcPr>
          <w:p w:rsidR="00C60E81" w:rsidRPr="00C60E81" w:rsidRDefault="00C60E81" w:rsidP="00262F51">
            <w:pPr>
              <w:rPr>
                <w:sz w:val="14"/>
                <w:szCs w:val="14"/>
              </w:rPr>
            </w:pPr>
            <w:r w:rsidRPr="00C60E81">
              <w:rPr>
                <w:sz w:val="14"/>
                <w:szCs w:val="14"/>
              </w:rPr>
              <w:t>      Kundaklama şüphesini ön görerek olay yeri inceleme yöntemleri açıklanır.</w:t>
              <w:br/>
              <w:t>      Kundaklama şüphesini ön görerek delilleri inceleme yöntemleri açıklanır.</w:t>
              <w:br/>
              <w:t>      Kundaklama ile ilgili rapor yazım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3.  Kundaklama</w:t>
            </w:r>
          </w:p>
        </w:tc>
        <w:tc>
          <w:tcPr>
            <w:tcW w:w="3260" w:type="dxa"/>
            <w:vAlign w:val="center"/>
          </w:tcPr>
          <w:p w:rsidR="00C60E81" w:rsidRPr="00C60E81" w:rsidRDefault="00C60E81" w:rsidP="00262F51">
            <w:pPr>
              <w:rPr>
                <w:sz w:val="14"/>
                <w:szCs w:val="14"/>
              </w:rPr>
            </w:pPr>
            <w:r w:rsidRPr="00C60E81">
              <w:rPr>
                <w:sz w:val="14"/>
                <w:szCs w:val="14"/>
              </w:rPr>
              <w:t> Kundaklama şüphesini açıklar.</w:t>
            </w:r>
          </w:p>
        </w:tc>
        <w:tc>
          <w:tcPr>
            <w:tcW w:w="3686" w:type="dxa"/>
            <w:vAlign w:val="center"/>
          </w:tcPr>
          <w:p w:rsidR="00C60E81" w:rsidRPr="00C60E81" w:rsidRDefault="00C60E81" w:rsidP="00262F51">
            <w:pPr>
              <w:rPr>
                <w:sz w:val="14"/>
                <w:szCs w:val="14"/>
              </w:rPr>
            </w:pPr>
            <w:r w:rsidRPr="00C60E81">
              <w:rPr>
                <w:sz w:val="14"/>
                <w:szCs w:val="14"/>
              </w:rPr>
              <w:t>      Kundaklama şüphesini ön görerek olay yeri inceleme yöntemleri açıklanır.</w:t>
              <w:br/>
              <w:t>      Kundaklama şüphesini ön görerek delilleri inceleme yöntemleri açıklanır.</w:t>
              <w:br/>
              <w:t>      Kundaklama ile ilgili rapor yazım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3.  Kundaklama</w:t>
            </w:r>
          </w:p>
        </w:tc>
        <w:tc>
          <w:tcPr>
            <w:tcW w:w="3260" w:type="dxa"/>
            <w:vAlign w:val="center"/>
          </w:tcPr>
          <w:p w:rsidR="00C60E81" w:rsidRPr="00C60E81" w:rsidRDefault="00C60E81" w:rsidP="00262F51">
            <w:pPr>
              <w:rPr>
                <w:sz w:val="14"/>
                <w:szCs w:val="14"/>
              </w:rPr>
            </w:pPr>
            <w:r w:rsidRPr="00C60E81">
              <w:rPr>
                <w:sz w:val="14"/>
                <w:szCs w:val="14"/>
              </w:rPr>
              <w:t> Kundaklama şüphesini açıklar.</w:t>
            </w:r>
          </w:p>
        </w:tc>
        <w:tc>
          <w:tcPr>
            <w:tcW w:w="3686" w:type="dxa"/>
            <w:vAlign w:val="center"/>
          </w:tcPr>
          <w:p w:rsidR="00C60E81" w:rsidRPr="00C60E81" w:rsidRDefault="00C60E81" w:rsidP="00262F51">
            <w:pPr>
              <w:rPr>
                <w:sz w:val="14"/>
                <w:szCs w:val="14"/>
              </w:rPr>
            </w:pPr>
            <w:r w:rsidRPr="00C60E81">
              <w:rPr>
                <w:sz w:val="14"/>
                <w:szCs w:val="14"/>
              </w:rPr>
              <w:t>      Kundaklama şüphesini ön görerek olay yeri inceleme yöntemleri açıklanır.</w:t>
              <w:br/>
              <w:t>      Kundaklama şüphesini ön görerek delilleri inceleme yöntemleri açıklanır.</w:t>
              <w:br/>
              <w:t>      Kundaklama ile ilgili rapor yazım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3.  Kundaklama</w:t>
            </w:r>
          </w:p>
        </w:tc>
        <w:tc>
          <w:tcPr>
            <w:tcW w:w="3260" w:type="dxa"/>
            <w:vAlign w:val="center"/>
          </w:tcPr>
          <w:p w:rsidR="00C60E81" w:rsidRPr="00C60E81" w:rsidRDefault="00C60E81" w:rsidP="00262F51">
            <w:pPr>
              <w:rPr>
                <w:sz w:val="14"/>
                <w:szCs w:val="14"/>
              </w:rPr>
            </w:pPr>
            <w:r w:rsidRPr="00C60E81">
              <w:rPr>
                <w:sz w:val="14"/>
                <w:szCs w:val="14"/>
              </w:rPr>
              <w:t> Kundaklama şüphesini açıklar.</w:t>
            </w:r>
          </w:p>
        </w:tc>
        <w:tc>
          <w:tcPr>
            <w:tcW w:w="3686" w:type="dxa"/>
            <w:vAlign w:val="center"/>
          </w:tcPr>
          <w:p w:rsidR="00C60E81" w:rsidRPr="00C60E81" w:rsidRDefault="00C60E81" w:rsidP="00262F51">
            <w:pPr>
              <w:rPr>
                <w:sz w:val="14"/>
                <w:szCs w:val="14"/>
              </w:rPr>
            </w:pPr>
            <w:r w:rsidRPr="00C60E81">
              <w:rPr>
                <w:sz w:val="14"/>
                <w:szCs w:val="14"/>
              </w:rPr>
              <w:t>      Kundaklama şüphesini ön görerek olay yeri inceleme yöntemleri açıklanır.</w:t>
              <w:br/>
              <w:t>      Kundaklama şüphesini ön görerek delilleri inceleme yöntemleri açıklanır.</w:t>
              <w:br/>
              <w:t>      Kundaklama ile ilgili rapor yazım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 Tespit Ve Belgeleme Metotları</w:t>
            </w:r>
          </w:p>
        </w:tc>
        <w:tc>
          <w:tcPr>
            <w:tcW w:w="2693" w:type="dxa"/>
            <w:vAlign w:val="center"/>
          </w:tcPr>
          <w:p w:rsidR="00C60E81" w:rsidRPr="00C60E81" w:rsidRDefault="00C60E81" w:rsidP="00262F51">
            <w:pPr>
              <w:rPr>
                <w:sz w:val="14"/>
                <w:szCs w:val="14"/>
              </w:rPr>
            </w:pPr>
            <w:r w:rsidRPr="00C60E81">
              <w:rPr>
                <w:sz w:val="14"/>
                <w:szCs w:val="14"/>
              </w:rPr>
              <w:t>1.   Fotoğraf-Kamera Çekimi</w:t>
            </w:r>
          </w:p>
        </w:tc>
        <w:tc>
          <w:tcPr>
            <w:tcW w:w="3260" w:type="dxa"/>
            <w:vAlign w:val="center"/>
          </w:tcPr>
          <w:p w:rsidR="00C60E81" w:rsidRPr="00C60E81" w:rsidRDefault="00C60E81" w:rsidP="00262F51">
            <w:pPr>
              <w:rPr>
                <w:sz w:val="14"/>
                <w:szCs w:val="14"/>
              </w:rPr>
            </w:pPr>
            <w:r w:rsidRPr="00C60E81">
              <w:rPr>
                <w:sz w:val="14"/>
                <w:szCs w:val="14"/>
              </w:rPr>
              <w:t> Fotoğraf ve kamera çekimi yapma yöntemlerini açıklar.</w:t>
            </w:r>
          </w:p>
        </w:tc>
        <w:tc>
          <w:tcPr>
            <w:tcW w:w="3686" w:type="dxa"/>
            <w:vAlign w:val="center"/>
          </w:tcPr>
          <w:p w:rsidR="00C60E81" w:rsidRPr="00C60E81" w:rsidRDefault="00C60E81" w:rsidP="00262F51">
            <w:pPr>
              <w:rPr>
                <w:sz w:val="14"/>
                <w:szCs w:val="14"/>
              </w:rPr>
            </w:pPr>
            <w:r w:rsidRPr="00C60E81">
              <w:rPr>
                <w:sz w:val="14"/>
                <w:szCs w:val="14"/>
              </w:rPr>
              <w:t>      Delil kayıplarını önlemek için fotoğraf ve kamera çekimi yöntemleri açıklanır.</w:t>
              <w:br/>
              <w:t>      Doğru açı ve ışık ile fotoğraf çekme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 Tespit Ve Belgeleme Metotları</w:t>
            </w:r>
          </w:p>
        </w:tc>
        <w:tc>
          <w:tcPr>
            <w:tcW w:w="2693" w:type="dxa"/>
            <w:vAlign w:val="center"/>
          </w:tcPr>
          <w:p w:rsidR="00C60E81" w:rsidRPr="00C60E81" w:rsidRDefault="00C60E81" w:rsidP="00262F51">
            <w:pPr>
              <w:rPr>
                <w:sz w:val="14"/>
                <w:szCs w:val="14"/>
              </w:rPr>
            </w:pPr>
            <w:r w:rsidRPr="00C60E81">
              <w:rPr>
                <w:sz w:val="14"/>
                <w:szCs w:val="14"/>
              </w:rPr>
              <w:t>2.   Plan-Kroki Çizimi</w:t>
            </w:r>
          </w:p>
        </w:tc>
        <w:tc>
          <w:tcPr>
            <w:tcW w:w="3260" w:type="dxa"/>
            <w:vAlign w:val="center"/>
          </w:tcPr>
          <w:p w:rsidR="00C60E81" w:rsidRPr="00C60E81" w:rsidRDefault="00C60E81" w:rsidP="00262F51">
            <w:pPr>
              <w:rPr>
                <w:sz w:val="14"/>
                <w:szCs w:val="14"/>
              </w:rPr>
            </w:pPr>
            <w:r w:rsidRPr="00C60E81">
              <w:rPr>
                <w:sz w:val="14"/>
                <w:szCs w:val="14"/>
              </w:rPr>
              <w:t> Olay yerinin ve çevresinin krokisini-planını çizme yöntemlerini açıklar.</w:t>
            </w:r>
          </w:p>
        </w:tc>
        <w:tc>
          <w:tcPr>
            <w:tcW w:w="3686" w:type="dxa"/>
            <w:vAlign w:val="center"/>
          </w:tcPr>
          <w:p w:rsidR="00C60E81" w:rsidRPr="00C60E81" w:rsidRDefault="00C60E81" w:rsidP="00262F51">
            <w:pPr>
              <w:rPr>
                <w:sz w:val="14"/>
                <w:szCs w:val="14"/>
              </w:rPr>
            </w:pPr>
            <w:r w:rsidRPr="00C60E81">
              <w:rPr>
                <w:sz w:val="14"/>
                <w:szCs w:val="14"/>
              </w:rPr>
              <w:t>      Ölçülere uygun çizim yapım yöntemleri açıklanır.</w:t>
              <w:br/>
              <w:t>      Kroki çizme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 Tespit Ve Belgeleme Metotları</w:t>
            </w:r>
          </w:p>
        </w:tc>
        <w:tc>
          <w:tcPr>
            <w:tcW w:w="2693" w:type="dxa"/>
            <w:vAlign w:val="center"/>
          </w:tcPr>
          <w:p w:rsidR="00C60E81" w:rsidRPr="00C60E81" w:rsidRDefault="00C60E81" w:rsidP="00262F51">
            <w:pPr>
              <w:rPr>
                <w:sz w:val="14"/>
                <w:szCs w:val="14"/>
              </w:rPr>
            </w:pPr>
            <w:r w:rsidRPr="00C60E81">
              <w:rPr>
                <w:sz w:val="14"/>
                <w:szCs w:val="14"/>
              </w:rPr>
              <w:t>3.   TutanakRapor Yazımı</w:t>
            </w:r>
          </w:p>
        </w:tc>
        <w:tc>
          <w:tcPr>
            <w:tcW w:w="3260" w:type="dxa"/>
            <w:vAlign w:val="center"/>
          </w:tcPr>
          <w:p w:rsidR="00C60E81" w:rsidRPr="00C60E81" w:rsidRDefault="00C60E81" w:rsidP="00262F51">
            <w:pPr>
              <w:rPr>
                <w:sz w:val="14"/>
                <w:szCs w:val="14"/>
              </w:rPr>
            </w:pPr>
            <w:r w:rsidRPr="00C60E81">
              <w:rPr>
                <w:sz w:val="14"/>
                <w:szCs w:val="14"/>
              </w:rPr>
              <w:t> Doğru şekilde tutanak tutma yöntemlerini açıklar.</w:t>
            </w:r>
          </w:p>
        </w:tc>
        <w:tc>
          <w:tcPr>
            <w:tcW w:w="3686" w:type="dxa"/>
            <w:vAlign w:val="center"/>
          </w:tcPr>
          <w:p w:rsidR="00C60E81" w:rsidRPr="00C60E81" w:rsidRDefault="00C60E81" w:rsidP="00262F51">
            <w:pPr>
              <w:rPr>
                <w:sz w:val="14"/>
                <w:szCs w:val="14"/>
              </w:rPr>
            </w:pPr>
            <w:r w:rsidRPr="00C60E81">
              <w:rPr>
                <w:sz w:val="14"/>
                <w:szCs w:val="14"/>
              </w:rPr>
              <w:t>      İnceleme işlemlerinden sonra tutanak tutma yöntemleri açıklanır.</w:t>
              <w:br/>
              <w:t>      Kayıt işlemlerinden sonra tutanak tutma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 Tespit Ve Belgeleme Metotları</w:t>
            </w:r>
          </w:p>
        </w:tc>
        <w:tc>
          <w:tcPr>
            <w:tcW w:w="2693" w:type="dxa"/>
            <w:vAlign w:val="center"/>
          </w:tcPr>
          <w:p w:rsidR="00C60E81" w:rsidRPr="00C60E81" w:rsidRDefault="00C60E81" w:rsidP="00262F51">
            <w:pPr>
              <w:rPr>
                <w:sz w:val="14"/>
                <w:szCs w:val="14"/>
              </w:rPr>
            </w:pPr>
            <w:r w:rsidRPr="00C60E81">
              <w:rPr>
                <w:sz w:val="14"/>
                <w:szCs w:val="14"/>
              </w:rPr>
              <w:t>3.   TutanakRapor Yazımı</w:t>
            </w:r>
          </w:p>
        </w:tc>
        <w:tc>
          <w:tcPr>
            <w:tcW w:w="3260" w:type="dxa"/>
            <w:vAlign w:val="center"/>
          </w:tcPr>
          <w:p w:rsidR="00C60E81" w:rsidRPr="00C60E81" w:rsidRDefault="00C60E81" w:rsidP="00262F51">
            <w:pPr>
              <w:rPr>
                <w:sz w:val="14"/>
                <w:szCs w:val="14"/>
              </w:rPr>
            </w:pPr>
            <w:r w:rsidRPr="00C60E81">
              <w:rPr>
                <w:sz w:val="14"/>
                <w:szCs w:val="14"/>
              </w:rPr>
              <w:t>2. Dönem 2. Sınav  Doğru şekilde tutanak tutma yöntemlerini açıklar.</w:t>
            </w:r>
          </w:p>
        </w:tc>
        <w:tc>
          <w:tcPr>
            <w:tcW w:w="3686" w:type="dxa"/>
            <w:vAlign w:val="center"/>
          </w:tcPr>
          <w:p w:rsidR="00C60E81" w:rsidRPr="00C60E81" w:rsidRDefault="00C60E81" w:rsidP="00262F51">
            <w:pPr>
              <w:rPr>
                <w:sz w:val="14"/>
                <w:szCs w:val="14"/>
              </w:rPr>
            </w:pPr>
            <w:r w:rsidRPr="00C60E81">
              <w:rPr>
                <w:sz w:val="14"/>
                <w:szCs w:val="14"/>
              </w:rPr>
              <w:t>      İnceleme işlemlerinden sonra tutanak tutma yöntemleri açıklanır.</w:t>
              <w:br/>
              <w:t>      Kayıt işlemlerinden sonra tutanak tutma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 Tespit Ve Belgeleme Metotları</w:t>
            </w:r>
          </w:p>
        </w:tc>
        <w:tc>
          <w:tcPr>
            <w:tcW w:w="2693" w:type="dxa"/>
            <w:vAlign w:val="center"/>
          </w:tcPr>
          <w:p w:rsidR="00C60E81" w:rsidRPr="00C60E81" w:rsidRDefault="00C60E81" w:rsidP="00262F51">
            <w:pPr>
              <w:rPr>
                <w:sz w:val="14"/>
                <w:szCs w:val="14"/>
              </w:rPr>
            </w:pPr>
            <w:r w:rsidRPr="00C60E81">
              <w:rPr>
                <w:sz w:val="14"/>
                <w:szCs w:val="14"/>
              </w:rPr>
              <w:t>3.   TutanakRapor Yazımı</w:t>
            </w:r>
          </w:p>
        </w:tc>
        <w:tc>
          <w:tcPr>
            <w:tcW w:w="3260" w:type="dxa"/>
            <w:vAlign w:val="center"/>
          </w:tcPr>
          <w:p w:rsidR="00C60E81" w:rsidRPr="00C60E81" w:rsidRDefault="00C60E81" w:rsidP="00262F51">
            <w:pPr>
              <w:rPr>
                <w:sz w:val="14"/>
                <w:szCs w:val="14"/>
              </w:rPr>
            </w:pPr>
            <w:r w:rsidRPr="00C60E81">
              <w:rPr>
                <w:sz w:val="14"/>
                <w:szCs w:val="14"/>
              </w:rPr>
              <w:t> Doğru şekilde tutanak tutma yöntemlerini açıklar.</w:t>
            </w:r>
          </w:p>
        </w:tc>
        <w:tc>
          <w:tcPr>
            <w:tcW w:w="3686" w:type="dxa"/>
            <w:vAlign w:val="center"/>
          </w:tcPr>
          <w:p w:rsidR="00C60E81" w:rsidRPr="00C60E81" w:rsidRDefault="00C60E81" w:rsidP="00262F51">
            <w:pPr>
              <w:rPr>
                <w:sz w:val="14"/>
                <w:szCs w:val="14"/>
              </w:rPr>
            </w:pPr>
            <w:r w:rsidRPr="00C60E81">
              <w:rPr>
                <w:sz w:val="14"/>
                <w:szCs w:val="14"/>
              </w:rPr>
              <w:t>      İnceleme işlemlerinden sonra tutanak tutma yöntemleri açıklanır.</w:t>
              <w:br/>
              <w:t>      Kayıt işlemlerinden sonra tutanak tutma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Yangın  sonrası  inceleme  yapabileceği  atölye  veya  laboratuvar</w:t>
              <w:br/>
              <w:t>simülasyon merkezi.</w:t>
              <w:br/>
              <w:t>Donanım Bilgisayar etkileşimli tahta projeksiyon modüller vb.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Yangın  sonrası  inceleme  yapabileceği  atölye  veya  laboratuvar</w:t>
              <w:br/>
              <w:t>simülasyon merkezi.</w:t>
              <w:br/>
              <w:t>Donanım Bilgisayar etkileşimli tahta projeksiyon modüller vb.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