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MZK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1.ÜNİTE İstiklâl Marşı</w:t>
            </w:r>
          </w:p>
        </w:tc>
        <w:tc>
          <w:tcPr>
            <w:tcW w:w="3260" w:type="dxa"/>
            <w:vAlign w:val="center"/>
          </w:tcPr>
          <w:p w:rsidR="00C60E81" w:rsidRPr="00C60E81" w:rsidRDefault="00C60E81" w:rsidP="00262F51">
            <w:pPr>
              <w:rPr>
                <w:sz w:val="14"/>
                <w:szCs w:val="14"/>
              </w:rPr>
            </w:pPr>
            <w:r w:rsidRPr="00C60E81">
              <w:rPr>
                <w:sz w:val="14"/>
                <w:szCs w:val="14"/>
              </w:rPr>
              <w:t>Mü.6.A.1. İstiklâl Marşını birlikte söyler.</w:t>
            </w:r>
          </w:p>
        </w:tc>
        <w:tc>
          <w:tcPr>
            <w:tcW w:w="3686" w:type="dxa"/>
            <w:vAlign w:val="center"/>
          </w:tcPr>
          <w:p w:rsidR="00C60E81" w:rsidRPr="00C60E81" w:rsidRDefault="00C60E81" w:rsidP="00262F51">
            <w:pPr>
              <w:rPr>
                <w:sz w:val="14"/>
                <w:szCs w:val="14"/>
              </w:rPr>
            </w:pPr>
            <w:r w:rsidRPr="00C60E81">
              <w:rPr>
                <w:sz w:val="14"/>
                <w:szCs w:val="14"/>
              </w:rPr>
              <w:t>a Öğrencilerin İstiklâl Marşını nefes yerlerine uygun olarak söylemeleri sağlanır. b Öğrencilerin İstiklâl Marşını söylerken doğru tonlama ve vurgu yapmaları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1.ÜNİTE İnsan ve Ses</w:t>
            </w:r>
          </w:p>
        </w:tc>
        <w:tc>
          <w:tcPr>
            <w:tcW w:w="3260" w:type="dxa"/>
            <w:vAlign w:val="center"/>
          </w:tcPr>
          <w:p w:rsidR="00C60E81" w:rsidRPr="00C60E81" w:rsidRDefault="00C60E81" w:rsidP="00262F51">
            <w:pPr>
              <w:rPr>
                <w:sz w:val="14"/>
                <w:szCs w:val="14"/>
              </w:rPr>
            </w:pPr>
            <w:r w:rsidRPr="00C60E81">
              <w:rPr>
                <w:sz w:val="14"/>
                <w:szCs w:val="14"/>
              </w:rPr>
              <w:t>Mü.6.B.4. İnsan sesinin oluşumunu kavrar.</w:t>
            </w:r>
          </w:p>
        </w:tc>
        <w:tc>
          <w:tcPr>
            <w:tcW w:w="3686" w:type="dxa"/>
            <w:vAlign w:val="center"/>
          </w:tcPr>
          <w:p w:rsidR="00C60E81" w:rsidRPr="00C60E81" w:rsidRDefault="00C60E81" w:rsidP="00262F51">
            <w:pPr>
              <w:rPr>
                <w:sz w:val="14"/>
                <w:szCs w:val="14"/>
              </w:rPr>
            </w:pPr>
            <w:r w:rsidRPr="00C60E81">
              <w:rPr>
                <w:sz w:val="14"/>
                <w:szCs w:val="14"/>
              </w:rPr>
              <w:t>Ses ve solunum organları tanıtılarak bu organların ses kaynakları olduğu vurgulanmalı ses ile işitme arasındaki ilişki üzerinde durulmalıdır.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1. ÜNİTE Müzikte Hız ve Gürlük</w:t>
            </w:r>
          </w:p>
        </w:tc>
        <w:tc>
          <w:tcPr>
            <w:tcW w:w="3260" w:type="dxa"/>
            <w:vAlign w:val="center"/>
          </w:tcPr>
          <w:p w:rsidR="00C60E81" w:rsidRPr="00C60E81" w:rsidRDefault="00C60E81" w:rsidP="00262F51">
            <w:pPr>
              <w:rPr>
                <w:sz w:val="14"/>
                <w:szCs w:val="14"/>
              </w:rPr>
            </w:pPr>
            <w:r w:rsidRPr="00C60E81">
              <w:rPr>
                <w:sz w:val="14"/>
                <w:szCs w:val="14"/>
              </w:rPr>
              <w:t>Mü.6.A.5. Seslendirdiği müziklerde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Mü.6.D.6. Atatürkün sevdiği türkü ve şarkıları tanır.</w:t>
            </w:r>
          </w:p>
        </w:tc>
        <w:tc>
          <w:tcPr>
            <w:tcW w:w="3686" w:type="dxa"/>
            <w:vAlign w:val="center"/>
          </w:tcPr>
          <w:p w:rsidR="00C60E81" w:rsidRPr="00C60E81" w:rsidRDefault="00C60E81" w:rsidP="00262F51">
            <w:pPr>
              <w:rPr>
                <w:sz w:val="14"/>
                <w:szCs w:val="14"/>
              </w:rPr>
            </w:pPr>
            <w:r w:rsidRPr="00C60E81">
              <w:rPr>
                <w:sz w:val="14"/>
                <w:szCs w:val="14"/>
              </w:rPr>
              <w:t>Eserler Kırmızı Gülün Alı Var Vardar Ovası Estergon Kalâsı gibi Atatürkün sevdiği türkü ve şarkılardan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Mü.6.D.2. Atatürkün müzikle ilgili temel görüşlerini anlar.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yapılır. Bu etkinliklerde öğrenciler oluşturdukları özgün çalışmaları da sergileyebilirler. c Drama müzikli oyun kukla Hacivat-Karagöz vb. halk oyunlarıyla yardımlaşma iş birliği çalışkanlık ve sabır değerleri kazandırılmalıdır.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Ses Değiştirici İşaretler</w:t>
            </w:r>
          </w:p>
        </w:tc>
        <w:tc>
          <w:tcPr>
            <w:tcW w:w="3260" w:type="dxa"/>
            <w:vAlign w:val="center"/>
          </w:tcPr>
          <w:p w:rsidR="00C60E81" w:rsidRPr="00C60E81" w:rsidRDefault="00C60E81" w:rsidP="00262F51">
            <w:pPr>
              <w:rPr>
                <w:sz w:val="14"/>
                <w:szCs w:val="14"/>
              </w:rPr>
            </w:pPr>
            <w:r w:rsidRPr="00C60E81">
              <w:rPr>
                <w:sz w:val="14"/>
                <w:szCs w:val="14"/>
              </w:rPr>
              <w:t>Mü.6.A.3. Öğrendiği notaları seslendirir.</w:t>
            </w:r>
          </w:p>
        </w:tc>
        <w:tc>
          <w:tcPr>
            <w:tcW w:w="3686" w:type="dxa"/>
            <w:vAlign w:val="center"/>
          </w:tcPr>
          <w:p w:rsidR="00C60E81" w:rsidRPr="00C60E81" w:rsidRDefault="00C60E81" w:rsidP="00262F51">
            <w:pPr>
              <w:rPr>
                <w:sz w:val="14"/>
                <w:szCs w:val="14"/>
              </w:rPr>
            </w:pPr>
            <w:r w:rsidRPr="00C60E81">
              <w:rPr>
                <w:sz w:val="14"/>
                <w:szCs w:val="14"/>
              </w:rPr>
              <w:t>Öğrencilere kalın do-ince do aralığındaki notaları algılamaya yönelik seslendirme çalışmaları öğretmenin çalgı eşliği desteği ile yaptırılmalıdır.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Tekrar İşaretleri</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Onaltılık Nota ve Onaltılık Sus</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Bağlar</w:t>
            </w:r>
          </w:p>
        </w:tc>
        <w:tc>
          <w:tcPr>
            <w:tcW w:w="3260" w:type="dxa"/>
            <w:vAlign w:val="center"/>
          </w:tcPr>
          <w:p w:rsidR="00C60E81" w:rsidRPr="00C60E81" w:rsidRDefault="00C60E81" w:rsidP="00262F51">
            <w:pPr>
              <w:rPr>
                <w:sz w:val="14"/>
                <w:szCs w:val="14"/>
              </w:rPr>
            </w:pPr>
            <w:r w:rsidRPr="00C60E81">
              <w:rPr>
                <w:sz w:val="14"/>
                <w:szCs w:val="14"/>
              </w:rPr>
              <w:t>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1. Dönem 2. Sınav Mü.6.B.1.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Mü.6.C.2. Farklı ritmik yapıdaki müzikleri harekete dönüştürür.</w:t>
            </w:r>
          </w:p>
        </w:tc>
        <w:tc>
          <w:tcPr>
            <w:tcW w:w="3686" w:type="dxa"/>
            <w:vAlign w:val="center"/>
          </w:tcPr>
          <w:p w:rsidR="00C60E81" w:rsidRPr="00C60E81" w:rsidRDefault="00C60E81" w:rsidP="00262F51">
            <w:pPr>
              <w:rPr>
                <w:sz w:val="14"/>
                <w:szCs w:val="14"/>
              </w:rPr>
            </w:pPr>
            <w:r w:rsidRPr="00C60E81">
              <w:rPr>
                <w:sz w:val="14"/>
                <w:szCs w:val="14"/>
              </w:rPr>
              <w:t>Kulaktan öğrenilmiş basit ve aksak ölçüler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Mü.6.B.2. Müziklerde aynı ve farklı bölümleri ritim çalgılarıyla ayırt eder.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Mü.6.C.4. Müziklerde aynı ve farklı bölümleri dansa dönüştürür.</w:t>
            </w:r>
          </w:p>
        </w:tc>
        <w:tc>
          <w:tcPr>
            <w:tcW w:w="3686" w:type="dxa"/>
            <w:vAlign w:val="center"/>
          </w:tcPr>
          <w:p w:rsidR="00C60E81" w:rsidRPr="00C60E81" w:rsidRDefault="00C60E81" w:rsidP="00262F51">
            <w:pPr>
              <w:rPr>
                <w:sz w:val="14"/>
                <w:szCs w:val="14"/>
              </w:rPr>
            </w:pPr>
            <w:r w:rsidRPr="00C60E81">
              <w:rPr>
                <w:sz w:val="14"/>
                <w:szCs w:val="14"/>
              </w:rPr>
              <w:t>Düzeye uygun iki ve üç bölümlü şarkı türkü vb. örnekler verilmelidir.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Müziklerde Aynı ve Farklı Bölümler</w:t>
            </w:r>
          </w:p>
        </w:tc>
        <w:tc>
          <w:tcPr>
            <w:tcW w:w="3260" w:type="dxa"/>
            <w:vAlign w:val="center"/>
          </w:tcPr>
          <w:p w:rsidR="00C60E81" w:rsidRPr="00C60E81" w:rsidRDefault="00C60E81" w:rsidP="00262F51">
            <w:pPr>
              <w:rPr>
                <w:sz w:val="14"/>
                <w:szCs w:val="14"/>
              </w:rPr>
            </w:pPr>
            <w:r w:rsidRPr="00C60E81">
              <w:rPr>
                <w:sz w:val="14"/>
                <w:szCs w:val="14"/>
              </w:rPr>
              <w:t>Mü.6.C.5.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zaman belirteçleri ve süre değerleri ile sınırlandırılmalıdır.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2.ÜNİTE Müzikte Ölçü</w:t>
            </w:r>
          </w:p>
        </w:tc>
        <w:tc>
          <w:tcPr>
            <w:tcW w:w="3260" w:type="dxa"/>
            <w:vAlign w:val="center"/>
          </w:tcPr>
          <w:p w:rsidR="00C60E81" w:rsidRPr="00C60E81" w:rsidRDefault="00C60E81" w:rsidP="00262F51">
            <w:pPr>
              <w:rPr>
                <w:sz w:val="14"/>
                <w:szCs w:val="14"/>
              </w:rPr>
            </w:pPr>
            <w:r w:rsidRPr="00C60E81">
              <w:rPr>
                <w:sz w:val="14"/>
                <w:szCs w:val="14"/>
              </w:rPr>
              <w:t>Mü.6.A.4. Farklı ritmik yapıdaki müzikleri seslendirir.</w:t>
            </w:r>
          </w:p>
        </w:tc>
        <w:tc>
          <w:tcPr>
            <w:tcW w:w="3686" w:type="dxa"/>
            <w:vAlign w:val="center"/>
          </w:tcPr>
          <w:p w:rsidR="00C60E81" w:rsidRPr="00C60E81" w:rsidRDefault="00C60E81" w:rsidP="00262F51">
            <w:pPr>
              <w:rPr>
                <w:sz w:val="14"/>
                <w:szCs w:val="14"/>
              </w:rPr>
            </w:pPr>
            <w:r w:rsidRPr="00C60E81">
              <w:rPr>
                <w:sz w:val="14"/>
                <w:szCs w:val="14"/>
              </w:rPr>
              <w:t>Müzikler kulaktan öğretilmiş basit bileşik ve aksak ölçülerle sınırlı olmalıdır.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2. Dönem 1. Sınav Mü.6.D.1. Yurdumuza ait başlıca müzik türlerini ayırt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Mü.6.C.1. Dinlediği farklı türdeki müziklerle ilgili duygu ve düşüncelerini farklı anlatım yollarıyla ifade eder.</w:t>
            </w:r>
          </w:p>
        </w:tc>
        <w:tc>
          <w:tcPr>
            <w:tcW w:w="3686" w:type="dxa"/>
            <w:vAlign w:val="center"/>
          </w:tcPr>
          <w:p w:rsidR="00C60E81" w:rsidRPr="00C60E81" w:rsidRDefault="00C60E81" w:rsidP="00262F51">
            <w:pPr>
              <w:rPr>
                <w:sz w:val="14"/>
                <w:szCs w:val="14"/>
              </w:rPr>
            </w:pPr>
            <w:r w:rsidRPr="00C60E81">
              <w:rPr>
                <w:sz w:val="14"/>
                <w:szCs w:val="14"/>
              </w:rPr>
              <w:t>Öğrencilerin dinledikleri farklı türlerdeki müzikler ile ilgili düşüncelerini özgün anlatım yollarıyla resim yapma harekete dönüştürme öykü ve şiir yazma vb. ifade etmeleri istenir.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Türk Müziği</w:t>
            </w:r>
          </w:p>
        </w:tc>
        <w:tc>
          <w:tcPr>
            <w:tcW w:w="3260" w:type="dxa"/>
            <w:vAlign w:val="center"/>
          </w:tcPr>
          <w:p w:rsidR="00C60E81" w:rsidRPr="00C60E81" w:rsidRDefault="00C60E81" w:rsidP="00262F51">
            <w:pPr>
              <w:rPr>
                <w:sz w:val="14"/>
                <w:szCs w:val="14"/>
              </w:rPr>
            </w:pPr>
            <w:r w:rsidRPr="00C60E81">
              <w:rPr>
                <w:sz w:val="14"/>
                <w:szCs w:val="14"/>
              </w:rPr>
              <w:t>Mü.6.A.2.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A. DİNLEME - SÖYLEME</w:t>
            </w:r>
          </w:p>
        </w:tc>
        <w:tc>
          <w:tcPr>
            <w:tcW w:w="2693" w:type="dxa"/>
            <w:vAlign w:val="center"/>
          </w:tcPr>
          <w:p w:rsidR="00C60E81" w:rsidRPr="00C60E81" w:rsidRDefault="00C60E81" w:rsidP="00262F51">
            <w:pPr>
              <w:rPr>
                <w:sz w:val="14"/>
                <w:szCs w:val="14"/>
              </w:rPr>
            </w:pPr>
            <w:r w:rsidRPr="00C60E81">
              <w:rPr>
                <w:sz w:val="14"/>
                <w:szCs w:val="14"/>
              </w:rPr>
              <w:t>3.ÜNİTE Nihavent ve Nikriz Makamları</w:t>
            </w:r>
          </w:p>
        </w:tc>
        <w:tc>
          <w:tcPr>
            <w:tcW w:w="3260" w:type="dxa"/>
            <w:vAlign w:val="center"/>
          </w:tcPr>
          <w:p w:rsidR="00C60E81" w:rsidRPr="00C60E81" w:rsidRDefault="00C60E81" w:rsidP="00262F51">
            <w:pPr>
              <w:rPr>
                <w:sz w:val="14"/>
                <w:szCs w:val="14"/>
              </w:rPr>
            </w:pPr>
            <w:r w:rsidRPr="00C60E81">
              <w:rPr>
                <w:sz w:val="14"/>
                <w:szCs w:val="14"/>
              </w:rPr>
              <w:t>Mü.6.A.6.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2. Dönem 2. Sınav 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6. C. MÜZİKSEL YARATICILIK</w:t>
            </w:r>
          </w:p>
        </w:tc>
        <w:tc>
          <w:tcPr>
            <w:tcW w:w="2693" w:type="dxa"/>
            <w:vAlign w:val="center"/>
          </w:tcPr>
          <w:p w:rsidR="00C60E81" w:rsidRPr="00C60E81" w:rsidRDefault="00C60E81" w:rsidP="00262F51">
            <w:pPr>
              <w:rPr>
                <w:sz w:val="14"/>
                <w:szCs w:val="14"/>
              </w:rPr>
            </w:pPr>
            <w:r w:rsidRPr="00C60E81">
              <w:rPr>
                <w:sz w:val="14"/>
                <w:szCs w:val="14"/>
              </w:rPr>
              <w:t>3. ÜNİTE Müzik Arşivim</w:t>
            </w:r>
          </w:p>
        </w:tc>
        <w:tc>
          <w:tcPr>
            <w:tcW w:w="3260" w:type="dxa"/>
            <w:vAlign w:val="center"/>
          </w:tcPr>
          <w:p w:rsidR="00C60E81" w:rsidRPr="00C60E81" w:rsidRDefault="00C60E81" w:rsidP="00262F51">
            <w:pPr>
              <w:rPr>
                <w:sz w:val="14"/>
                <w:szCs w:val="14"/>
              </w:rPr>
            </w:pPr>
            <w:r w:rsidRPr="00C60E81">
              <w:rPr>
                <w:sz w:val="14"/>
                <w:szCs w:val="14"/>
              </w:rPr>
              <w:t>Mü.6.C.6.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Öğrencilere özellikle yakın çevrelerinde ve bölgelerinde dinlenen geleneksel müziklerimize ilişkin örnekleri ve bunları dinlemelerine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