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KLASK AHLAK METNLER II(YEN*)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