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HEDEF TEMELL EğTM (BYOLOJ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 Canlıların Yapısında Bulunan Organik Bileşikler- Karbonhidratlar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 Vitaminler Hormonlar Nükleik Asitler ATP</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Hücresel Yapılar ve 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 Canlı Âlemleri</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 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Döngüsü ve Mitoz Eşeysiz Üreme</w:t>
            </w:r>
          </w:p>
        </w:tc>
        <w:tc>
          <w:tcPr>
            <w:tcW w:w="3260" w:type="dxa"/>
            <w:vAlign w:val="center"/>
          </w:tcPr>
          <w:p w:rsidR="00C60E81" w:rsidRPr="00C60E81" w:rsidRDefault="00C60E81" w:rsidP="00262F51">
            <w:pPr>
              <w:rPr>
                <w:sz w:val="14"/>
                <w:szCs w:val="14"/>
              </w:rPr>
            </w:pPr>
            <w:r w:rsidRPr="00C60E81">
              <w:rPr>
                <w:sz w:val="14"/>
                <w:szCs w:val="14"/>
              </w:rPr>
              <w:t>10.1.1.1. Canlılarda hücre bölünmesinin gerekliliğini açıklar. 10.1.1.2. Mitozu açıklar. 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Kalıtım-Mendel İlkeleri ve Çaprazlamalar</w:t>
            </w:r>
          </w:p>
        </w:tc>
        <w:tc>
          <w:tcPr>
            <w:tcW w:w="3260" w:type="dxa"/>
            <w:vAlign w:val="center"/>
          </w:tcPr>
          <w:p w:rsidR="00C60E81" w:rsidRPr="00C60E81" w:rsidRDefault="00C60E81" w:rsidP="00262F51">
            <w:pPr>
              <w:rPr>
                <w:sz w:val="14"/>
                <w:szCs w:val="14"/>
              </w:rPr>
            </w:pPr>
            <w:r w:rsidRPr="00C60E81">
              <w:rPr>
                <w:sz w:val="14"/>
                <w:szCs w:val="14"/>
              </w:rPr>
              <w:t>1.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Kalıtım-Eş baskınlık Çok Alellilik Eşeye Bağlı Kalıtım</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Kalıtım-Soyağaçları Genetik Varyasyonlar ve Biyolojik Çeşitlilik</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 Ekolojisi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 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Güncel Çevre Sorunları Doğal Kaynaklar ve Biyolojik Çeşitliliğin Korunması</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 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Sinir Sistemi</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 11.1.1.3. Sinir sistemi hastalıklarına örnekler verir. 11.1.1.4. Sinir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Endokrin Sistem</w:t>
            </w:r>
          </w:p>
        </w:tc>
        <w:tc>
          <w:tcPr>
            <w:tcW w:w="2693" w:type="dxa"/>
            <w:vAlign w:val="center"/>
          </w:tcPr>
          <w:p w:rsidR="00C60E81" w:rsidRPr="00C60E81" w:rsidRDefault="00C60E81" w:rsidP="00262F51">
            <w:pPr>
              <w:rPr>
                <w:sz w:val="14"/>
                <w:szCs w:val="14"/>
              </w:rPr>
            </w:pPr>
            <w:r w:rsidRPr="00C60E81">
              <w:rPr>
                <w:sz w:val="14"/>
                <w:szCs w:val="14"/>
              </w:rPr>
              <w:t>Endokrin Sistem</w:t>
            </w:r>
          </w:p>
        </w:tc>
        <w:tc>
          <w:tcPr>
            <w:tcW w:w="3260" w:type="dxa"/>
            <w:vAlign w:val="center"/>
          </w:tcPr>
          <w:p w:rsidR="00C60E81" w:rsidRPr="00C60E81" w:rsidRDefault="00C60E81" w:rsidP="00262F51">
            <w:pPr>
              <w:rPr>
                <w:sz w:val="14"/>
                <w:szCs w:val="14"/>
              </w:rPr>
            </w:pPr>
            <w:r w:rsidRPr="00C60E81">
              <w:rPr>
                <w:sz w:val="14"/>
                <w:szCs w:val="14"/>
              </w:rPr>
              <w:t>11.1.1.2. Endokrin bezleri ve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Duyu Organları</w:t>
            </w:r>
          </w:p>
        </w:tc>
        <w:tc>
          <w:tcPr>
            <w:tcW w:w="2693" w:type="dxa"/>
            <w:vAlign w:val="center"/>
          </w:tcPr>
          <w:p w:rsidR="00C60E81" w:rsidRPr="00C60E81" w:rsidRDefault="00C60E81" w:rsidP="00262F51">
            <w:pPr>
              <w:rPr>
                <w:sz w:val="14"/>
                <w:szCs w:val="14"/>
              </w:rPr>
            </w:pPr>
            <w:r w:rsidRPr="00C60E81">
              <w:rPr>
                <w:sz w:val="14"/>
                <w:szCs w:val="14"/>
              </w:rPr>
              <w:t>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 ve görevlerini açıklar. 11.1.1.6. Duyu organı hastalıklarını açıklar. 11.1.1.7. Duyu organlarının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Destek ve Hareket Sistemi</w:t>
            </w:r>
          </w:p>
        </w:tc>
        <w:tc>
          <w:tcPr>
            <w:tcW w:w="2693" w:type="dxa"/>
            <w:vAlign w:val="center"/>
          </w:tcPr>
          <w:p w:rsidR="00C60E81" w:rsidRPr="00C60E81" w:rsidRDefault="00C60E81" w:rsidP="00262F51">
            <w:pPr>
              <w:rPr>
                <w:sz w:val="14"/>
                <w:szCs w:val="14"/>
              </w:rPr>
            </w:pPr>
            <w:r w:rsidRPr="00C60E81">
              <w:rPr>
                <w:sz w:val="14"/>
                <w:szCs w:val="14"/>
              </w:rPr>
              <w:t>Destek ve Hareket Sistemi</w:t>
            </w:r>
          </w:p>
        </w:tc>
        <w:tc>
          <w:tcPr>
            <w:tcW w:w="3260" w:type="dxa"/>
            <w:vAlign w:val="center"/>
          </w:tcPr>
          <w:p w:rsidR="00C60E81" w:rsidRPr="00C60E81" w:rsidRDefault="00C60E81" w:rsidP="00262F51">
            <w:pPr>
              <w:rPr>
                <w:sz w:val="14"/>
                <w:szCs w:val="14"/>
              </w:rPr>
            </w:pPr>
            <w:r w:rsidRPr="00C60E81">
              <w:rPr>
                <w:sz w:val="14"/>
                <w:szCs w:val="14"/>
              </w:rPr>
              <w:t>1. Dönem 2. Sınav 11.1.2.1. Destek ve hareket sisteminin yapı görev ve işleyişini açıklar. 11.1.2.2. Destek ve hareket sistemi hastalıklarını açıklar. 11.1.2.3. Destek ve hareket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Sindirim Sistemi</w:t>
            </w:r>
          </w:p>
        </w:tc>
        <w:tc>
          <w:tcPr>
            <w:tcW w:w="2693" w:type="dxa"/>
            <w:vAlign w:val="center"/>
          </w:tcPr>
          <w:p w:rsidR="00C60E81" w:rsidRPr="00C60E81" w:rsidRDefault="00C60E81" w:rsidP="00262F51">
            <w:pPr>
              <w:rPr>
                <w:sz w:val="14"/>
                <w:szCs w:val="14"/>
              </w:rPr>
            </w:pPr>
            <w:r w:rsidRPr="00C60E81">
              <w:rPr>
                <w:sz w:val="14"/>
                <w:szCs w:val="14"/>
              </w:rPr>
              <w:t>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 11.1.3.2. Sindirim sistemi hastalıklarını açıklar. 11.1.3.3. Sindirim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w:t>
            </w:r>
          </w:p>
        </w:tc>
        <w:tc>
          <w:tcPr>
            <w:tcW w:w="2693" w:type="dxa"/>
            <w:vAlign w:val="center"/>
          </w:tcPr>
          <w:p w:rsidR="00C60E81" w:rsidRPr="00C60E81" w:rsidRDefault="00C60E81" w:rsidP="00262F51">
            <w:pPr>
              <w:rPr>
                <w:sz w:val="14"/>
                <w:szCs w:val="14"/>
              </w:rPr>
            </w:pPr>
            <w:r w:rsidRPr="00C60E81">
              <w:rPr>
                <w:sz w:val="14"/>
                <w:szCs w:val="14"/>
              </w:rPr>
              <w:t>Dolaşım Sistemi Lenf Dolaşımı</w:t>
            </w:r>
          </w:p>
        </w:tc>
        <w:tc>
          <w:tcPr>
            <w:tcW w:w="3260" w:type="dxa"/>
            <w:vAlign w:val="center"/>
          </w:tcPr>
          <w:p w:rsidR="00C60E81" w:rsidRPr="00C60E81" w:rsidRDefault="00C60E81" w:rsidP="00262F51">
            <w:pPr>
              <w:rPr>
                <w:sz w:val="14"/>
                <w:szCs w:val="14"/>
              </w:rPr>
            </w:pPr>
            <w:r w:rsidRPr="00C60E81">
              <w:rPr>
                <w:sz w:val="14"/>
                <w:szCs w:val="14"/>
              </w:rPr>
              <w:t>11.1.4.1. Kalp kan ve kan damarlarının yapı görev ve işleyişini açıklar. 11.1.4.2. Lenf dolaşımını açıklar. 11.1.4.3. Dolaşım sistemi hastalıklarını açıklar. 11.1.4.4. Dolaşım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 Bağışıklık Sistemi</w:t>
            </w:r>
          </w:p>
        </w:tc>
        <w:tc>
          <w:tcPr>
            <w:tcW w:w="2693" w:type="dxa"/>
            <w:vAlign w:val="center"/>
          </w:tcPr>
          <w:p w:rsidR="00C60E81" w:rsidRPr="00C60E81" w:rsidRDefault="00C60E81" w:rsidP="00262F51">
            <w:pPr>
              <w:rPr>
                <w:sz w:val="14"/>
                <w:szCs w:val="14"/>
              </w:rPr>
            </w:pPr>
            <w:r w:rsidRPr="00C60E81">
              <w:rPr>
                <w:sz w:val="14"/>
                <w:szCs w:val="14"/>
              </w:rPr>
              <w:t>Dolaşım Sistemi Lenf Dolaşımı Bağışıklık Sistemi</w:t>
            </w:r>
          </w:p>
        </w:tc>
        <w:tc>
          <w:tcPr>
            <w:tcW w:w="3260" w:type="dxa"/>
            <w:vAlign w:val="center"/>
          </w:tcPr>
          <w:p w:rsidR="00C60E81" w:rsidRPr="00C60E81" w:rsidRDefault="00C60E81" w:rsidP="00262F51">
            <w:pPr>
              <w:rPr>
                <w:sz w:val="14"/>
                <w:szCs w:val="14"/>
              </w:rPr>
            </w:pPr>
            <w:r w:rsidRPr="00C60E81">
              <w:rPr>
                <w:sz w:val="14"/>
                <w:szCs w:val="14"/>
              </w:rPr>
              <w:t>11.1.4.5. Bağışıklık türlerini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değişimini açıklar. 11.1.5.3. Solunum sistemi hastalıklarına örnekler verir. 11.1.5.4. Solunum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Üriner Sistem</w:t>
            </w:r>
          </w:p>
        </w:tc>
        <w:tc>
          <w:tcPr>
            <w:tcW w:w="2693" w:type="dxa"/>
            <w:vAlign w:val="center"/>
          </w:tcPr>
          <w:p w:rsidR="00C60E81" w:rsidRPr="00C60E81" w:rsidRDefault="00C60E81" w:rsidP="00262F51">
            <w:pPr>
              <w:rPr>
                <w:sz w:val="14"/>
                <w:szCs w:val="14"/>
              </w:rPr>
            </w:pPr>
            <w:r w:rsidRPr="00C60E81">
              <w:rPr>
                <w:sz w:val="14"/>
                <w:szCs w:val="14"/>
              </w:rPr>
              <w:t>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 11.1.6.2. Böbreklerin homeostazın korunmasındaki rolünü belirtir. 11.1.6.3. Üriner sistem hastalıklarına örnekler verir. 11.1.6.4. Üriner sistemin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Üreme Sistemi ve Embriyonik Gelişim</w:t>
            </w:r>
          </w:p>
        </w:tc>
        <w:tc>
          <w:tcPr>
            <w:tcW w:w="2693" w:type="dxa"/>
            <w:vAlign w:val="center"/>
          </w:tcPr>
          <w:p w:rsidR="00C60E81" w:rsidRPr="00C60E81" w:rsidRDefault="00C60E81" w:rsidP="00262F51">
            <w:pPr>
              <w:rPr>
                <w:sz w:val="14"/>
                <w:szCs w:val="14"/>
              </w:rPr>
            </w:pPr>
            <w:r w:rsidRPr="00C60E81">
              <w:rPr>
                <w:sz w:val="14"/>
                <w:szCs w:val="14"/>
              </w:rPr>
              <w:t>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 11.1.7.2. Üreme sisteminin sağlıklı yapısının korunması için yapılması gerekenler hakkında çıkarımda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Komünite Ekolojisi Popülasyon Ekolojisi</w:t>
            </w:r>
          </w:p>
        </w:tc>
        <w:tc>
          <w:tcPr>
            <w:tcW w:w="2693" w:type="dxa"/>
            <w:vAlign w:val="center"/>
          </w:tcPr>
          <w:p w:rsidR="00C60E81" w:rsidRPr="00C60E81" w:rsidRDefault="00C60E81" w:rsidP="00262F51">
            <w:pPr>
              <w:rPr>
                <w:sz w:val="14"/>
                <w:szCs w:val="14"/>
              </w:rPr>
            </w:pPr>
            <w:r w:rsidRPr="00C60E81">
              <w:rPr>
                <w:sz w:val="14"/>
                <w:szCs w:val="14"/>
              </w:rPr>
              <w:t>Komünite Ekolojisi Popülasyon Ekolojisi</w:t>
            </w:r>
          </w:p>
        </w:tc>
        <w:tc>
          <w:tcPr>
            <w:tcW w:w="3260" w:type="dxa"/>
            <w:vAlign w:val="center"/>
          </w:tcPr>
          <w:p w:rsidR="00C60E81" w:rsidRPr="00C60E81" w:rsidRDefault="00C60E81" w:rsidP="00262F51">
            <w:pPr>
              <w:rPr>
                <w:sz w:val="14"/>
                <w:szCs w:val="14"/>
              </w:rPr>
            </w:pPr>
            <w:r w:rsidRPr="00C60E81">
              <w:rPr>
                <w:sz w:val="14"/>
                <w:szCs w:val="14"/>
              </w:rPr>
              <w:t>11.2.1.1. Komünitenin yapısını etkileyen faktörleri açıklar. 11.2.1.2. Komünitede tür içi ve türler arası rekabeti örneklerle açıklar. 11.2.1.3. Komünitede türler arası simbiyotik ilişkileri örneklerle açıklar. 11.2.1.4. Komünitelerde süksesyonu örneklerle açıklar. 11.2.2.1. Popülasyon dinamiklerini etkileyen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Nükleik Asitler</w:t>
            </w:r>
          </w:p>
        </w:tc>
        <w:tc>
          <w:tcPr>
            <w:tcW w:w="2693" w:type="dxa"/>
            <w:vAlign w:val="center"/>
          </w:tcPr>
          <w:p w:rsidR="00C60E81" w:rsidRPr="00C60E81" w:rsidRDefault="00C60E81" w:rsidP="00262F51">
            <w:pPr>
              <w:rPr>
                <w:sz w:val="14"/>
                <w:szCs w:val="14"/>
              </w:rPr>
            </w:pPr>
            <w:r w:rsidRPr="00C60E81">
              <w:rPr>
                <w:sz w:val="14"/>
                <w:szCs w:val="14"/>
              </w:rPr>
              <w:t>Nükleik Asitler</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türlerini ve görevlerini açıklar. 12.1.1.3. Hücrede genetik materyalin organizasyonunda parça-bütün ilişkisi kurar. 12.1.1.4. DNA replikasyonunu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Genetik Şifre ve Protein Sentezi Genetik Mühendisliği ve Biyoteknoloji</w:t>
            </w:r>
          </w:p>
        </w:tc>
        <w:tc>
          <w:tcPr>
            <w:tcW w:w="2693" w:type="dxa"/>
            <w:vAlign w:val="center"/>
          </w:tcPr>
          <w:p w:rsidR="00C60E81" w:rsidRPr="00C60E81" w:rsidRDefault="00C60E81" w:rsidP="00262F51">
            <w:pPr>
              <w:rPr>
                <w:sz w:val="14"/>
                <w:szCs w:val="14"/>
              </w:rPr>
            </w:pPr>
            <w:r w:rsidRPr="00C60E81">
              <w:rPr>
                <w:sz w:val="14"/>
                <w:szCs w:val="14"/>
              </w:rPr>
              <w:t>Genetik Şifre ve Protein Sentezi Genetik Mühendisliği ve Biyoteknoloji</w:t>
            </w:r>
          </w:p>
        </w:tc>
        <w:tc>
          <w:tcPr>
            <w:tcW w:w="3260" w:type="dxa"/>
            <w:vAlign w:val="center"/>
          </w:tcPr>
          <w:p w:rsidR="00C60E81" w:rsidRPr="00C60E81" w:rsidRDefault="00C60E81" w:rsidP="00262F51">
            <w:pPr>
              <w:rPr>
                <w:sz w:val="14"/>
                <w:szCs w:val="14"/>
              </w:rPr>
            </w:pPr>
            <w:r w:rsidRPr="00C60E81">
              <w:rPr>
                <w:sz w:val="14"/>
                <w:szCs w:val="14"/>
              </w:rPr>
              <w:t>2. Dönem 1. Sınav 12.1.2.1. Protein sentezi mekanizmasını açıklar. 12.1.2.2. Genetik mühendisliği ve biyoteknoloji kavramlarını açıklar. 12.1.2.3. Genetik mühendisliği ve biyoteknoloji uygulamalarını açıklar. 12.1.2.4. Genetik mühendisliği ve biyoteknoloji uygulamalarının insan yaşamına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Canlılık ve Enerji Fotosentez Kemosentez</w:t>
            </w:r>
          </w:p>
        </w:tc>
        <w:tc>
          <w:tcPr>
            <w:tcW w:w="2693" w:type="dxa"/>
            <w:vAlign w:val="center"/>
          </w:tcPr>
          <w:p w:rsidR="00C60E81" w:rsidRPr="00C60E81" w:rsidRDefault="00C60E81" w:rsidP="00262F51">
            <w:pPr>
              <w:rPr>
                <w:sz w:val="14"/>
                <w:szCs w:val="14"/>
              </w:rPr>
            </w:pPr>
            <w:r w:rsidRPr="00C60E81">
              <w:rPr>
                <w:sz w:val="14"/>
                <w:szCs w:val="14"/>
              </w:rPr>
              <w:t>Canlılık ve Enerji Fotosentez Kemosentez</w:t>
            </w:r>
          </w:p>
        </w:tc>
        <w:tc>
          <w:tcPr>
            <w:tcW w:w="3260" w:type="dxa"/>
            <w:vAlign w:val="center"/>
          </w:tcPr>
          <w:p w:rsidR="00C60E81" w:rsidRPr="00C60E81" w:rsidRDefault="00C60E81" w:rsidP="00262F51">
            <w:pPr>
              <w:rPr>
                <w:sz w:val="14"/>
                <w:szCs w:val="14"/>
              </w:rPr>
            </w:pPr>
            <w:r w:rsidRPr="00C60E81">
              <w:rPr>
                <w:sz w:val="14"/>
                <w:szCs w:val="14"/>
              </w:rPr>
              <w:t>12.2.1.1. Yaşamın devamı için enerjinin gerekliliğini açıklar. 12.2.2.1. Fotosentezin canlılar için önemini sorgular. 12.2.2.2. Fotosentez olayını şema kullanarak açıklar. 12.2.2.3. Fotosentez hızını etkileyen faktörleri değerlendirir. 12.2.3.1. Kemosentez olayını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Solunum Fermantasyon</w:t>
            </w:r>
          </w:p>
        </w:tc>
        <w:tc>
          <w:tcPr>
            <w:tcW w:w="2693" w:type="dxa"/>
            <w:vAlign w:val="center"/>
          </w:tcPr>
          <w:p w:rsidR="00C60E81" w:rsidRPr="00C60E81" w:rsidRDefault="00C60E81" w:rsidP="00262F51">
            <w:pPr>
              <w:rPr>
                <w:sz w:val="14"/>
                <w:szCs w:val="14"/>
              </w:rPr>
            </w:pPr>
            <w:r w:rsidRPr="00C60E81">
              <w:rPr>
                <w:sz w:val="14"/>
                <w:szCs w:val="14"/>
              </w:rPr>
              <w:t>Hücresel Solunum Fermantasyon</w:t>
            </w:r>
          </w:p>
        </w:tc>
        <w:tc>
          <w:tcPr>
            <w:tcW w:w="3260" w:type="dxa"/>
            <w:vAlign w:val="center"/>
          </w:tcPr>
          <w:p w:rsidR="00C60E81" w:rsidRPr="00C60E81" w:rsidRDefault="00C60E81" w:rsidP="00262F51">
            <w:pPr>
              <w:rPr>
                <w:sz w:val="14"/>
                <w:szCs w:val="14"/>
              </w:rPr>
            </w:pPr>
            <w:r w:rsidRPr="00C60E81">
              <w:rPr>
                <w:sz w:val="14"/>
                <w:szCs w:val="14"/>
              </w:rPr>
              <w:t>12.2.4.1. Hücresel solunumu açıklar. 12.2.4.2. Aerobik solunumda reaktanlar ve son ürünler ile ilgili deney yapar. 12.2.4.3. Fotosentez ve solunum arasındaki ilişki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Bitkisel Dokular</w:t>
            </w:r>
          </w:p>
        </w:tc>
        <w:tc>
          <w:tcPr>
            <w:tcW w:w="2693" w:type="dxa"/>
            <w:vAlign w:val="center"/>
          </w:tcPr>
          <w:p w:rsidR="00C60E81" w:rsidRPr="00C60E81" w:rsidRDefault="00C60E81" w:rsidP="00262F51">
            <w:pPr>
              <w:rPr>
                <w:sz w:val="14"/>
                <w:szCs w:val="14"/>
              </w:rPr>
            </w:pPr>
            <w:r w:rsidRPr="00C60E81">
              <w:rPr>
                <w:sz w:val="14"/>
                <w:szCs w:val="14"/>
              </w:rPr>
              <w:t>Bitkisel Organlar Bitki Hormonları Bitkilerde Hareket</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Madde Taşınması</w:t>
            </w:r>
          </w:p>
        </w:tc>
        <w:tc>
          <w:tcPr>
            <w:tcW w:w="2693" w:type="dxa"/>
            <w:vAlign w:val="center"/>
          </w:tcPr>
          <w:p w:rsidR="00C60E81" w:rsidRPr="00C60E81" w:rsidRDefault="00C60E81" w:rsidP="00262F51">
            <w:pPr>
              <w:rPr>
                <w:sz w:val="14"/>
                <w:szCs w:val="14"/>
              </w:rPr>
            </w:pPr>
            <w:r w:rsidRPr="00C60E81">
              <w:rPr>
                <w:sz w:val="14"/>
                <w:szCs w:val="14"/>
              </w:rPr>
              <w:t>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 12.3.2.2. Bitkilerde su ve mineral taşınma mekanizmasını açıklar. 12.3.2.3. Bitkilerde fotosentez ürünlerinin taşınma mekanizmasını açıklar. 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Eşeyli Üreme</w:t>
            </w:r>
          </w:p>
        </w:tc>
        <w:tc>
          <w:tcPr>
            <w:tcW w:w="2693" w:type="dxa"/>
            <w:vAlign w:val="center"/>
          </w:tcPr>
          <w:p w:rsidR="00C60E81" w:rsidRPr="00C60E81" w:rsidRDefault="00C60E81" w:rsidP="00262F51">
            <w:pPr>
              <w:rPr>
                <w:sz w:val="14"/>
                <w:szCs w:val="14"/>
              </w:rPr>
            </w:pPr>
            <w:r w:rsidRPr="00C60E81">
              <w:rPr>
                <w:sz w:val="14"/>
                <w:szCs w:val="14"/>
              </w:rPr>
              <w:t>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 12.3.3.2. Çiçekli bitkilerde döllenmeyi tohum ve meyvenin oluşumunu açıklar. 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 ve Çevre</w:t>
            </w:r>
          </w:p>
        </w:tc>
        <w:tc>
          <w:tcPr>
            <w:tcW w:w="2693" w:type="dxa"/>
            <w:vAlign w:val="center"/>
          </w:tcPr>
          <w:p w:rsidR="00C60E81" w:rsidRPr="00C60E81" w:rsidRDefault="00C60E81" w:rsidP="00262F51">
            <w:pPr>
              <w:rPr>
                <w:sz w:val="14"/>
                <w:szCs w:val="14"/>
              </w:rPr>
            </w:pPr>
            <w:r w:rsidRPr="00C60E81">
              <w:rPr>
                <w:sz w:val="14"/>
                <w:szCs w:val="14"/>
              </w:rPr>
              <w:t>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 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