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TEMEL BOYA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Kişisel koruyucular.  2.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r>
          </w:p>
        </w:tc>
        <w:tc>
          <w:tcPr>
            <w:tcW w:w="3686" w:type="dxa"/>
            <w:vAlign w:val="center"/>
          </w:tcPr>
          <w:p w:rsidR="00C60E81" w:rsidRPr="00C60E81" w:rsidRDefault="00C60E81" w:rsidP="00262F51">
            <w:pPr>
              <w:rPr>
                <w:sz w:val="14"/>
                <w:szCs w:val="14"/>
              </w:rPr>
            </w:pPr>
            <w:r w:rsidRPr="00C60E81">
              <w:rPr>
                <w:sz w:val="14"/>
                <w:szCs w:val="14"/>
              </w:rP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Otomotiv gövde ve boya kimyasallarını sıralar.</w:t>
              <w:br/>
              <w:t> Otomotiv gövde ve boya kimyasallarının çevreye zararlarını açıklar.</w:t>
              <w:br/>
              <w:t> Otomotiv gövde ve boya kimyasallarında geri dönüşümü olan malzemeleri açıklar.</w:t>
              <w:br/>
              <w:t> Dönüştürülebilen malzemelerin geri kazanımı için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Atölye takım ve donanımlarının yerleşimi.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atölye ekipmanlarının yerleşimini yapar.</w:t>
            </w:r>
          </w:p>
        </w:tc>
        <w:tc>
          <w:tcPr>
            <w:tcW w:w="3686" w:type="dxa"/>
            <w:vAlign w:val="center"/>
          </w:tcPr>
          <w:p w:rsidR="00C60E81" w:rsidRPr="00C60E81" w:rsidRDefault="00C60E81" w:rsidP="00262F51">
            <w:pPr>
              <w:rPr>
                <w:sz w:val="14"/>
                <w:szCs w:val="14"/>
              </w:rPr>
            </w:pPr>
            <w:r w:rsidRPr="00C60E81">
              <w:rPr>
                <w:sz w:val="14"/>
                <w:szCs w:val="14"/>
              </w:rPr>
              <w:t> Çalışılan takım ve donanımları sıralar.</w:t>
              <w:br/>
              <w:t> Çalışılan takım ve donanımların yerleşim planını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1. Katoforezli yüzeyler.</w:t>
            </w:r>
          </w:p>
        </w:tc>
        <w:tc>
          <w:tcPr>
            <w:tcW w:w="3260" w:type="dxa"/>
            <w:vAlign w:val="center"/>
          </w:tcPr>
          <w:p w:rsidR="00C60E81" w:rsidRPr="00C60E81" w:rsidRDefault="00C60E81" w:rsidP="00262F51">
            <w:pPr>
              <w:rPr>
                <w:sz w:val="14"/>
                <w:szCs w:val="14"/>
              </w:rPr>
            </w:pPr>
            <w:r w:rsidRPr="00C60E81">
              <w:rPr>
                <w:sz w:val="14"/>
                <w:szCs w:val="14"/>
              </w:rPr>
              <w:t> Katoforezli yüzeyi hazırlar.</w:t>
            </w:r>
          </w:p>
        </w:tc>
        <w:tc>
          <w:tcPr>
            <w:tcW w:w="3686" w:type="dxa"/>
            <w:vAlign w:val="center"/>
          </w:tcPr>
          <w:p w:rsidR="00C60E81" w:rsidRPr="00C60E81" w:rsidRDefault="00C60E81" w:rsidP="00262F51">
            <w:pPr>
              <w:rPr>
                <w:sz w:val="14"/>
                <w:szCs w:val="14"/>
              </w:rPr>
            </w:pPr>
            <w:r w:rsidRPr="00C60E81">
              <w:rPr>
                <w:sz w:val="14"/>
                <w:szCs w:val="14"/>
              </w:rPr>
              <w:t> Koruyucu araç ve gereçleri kullanma gereğini kullanım tekniklerin izah eder.</w:t>
              <w:br/>
              <w:t> Kimyasal malzemelerin insan sağlığına ve çevreye zararlarını açıklar.</w:t>
              <w:br/>
              <w:t> Tehlikeli ve zararlı atıklarla ilgili talimatları açıklar.</w:t>
              <w:br/>
              <w:t> Boya zehirlenmelerinde ilk yardım metotları izah eder.</w:t>
              <w:br/>
              <w:t> Katoforezli yüzey hazırlamak için kullanılan malzemeleri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2. Sacçelikgalvanizalüminyum yüzeyler.</w:t>
            </w:r>
          </w:p>
        </w:tc>
        <w:tc>
          <w:tcPr>
            <w:tcW w:w="3260" w:type="dxa"/>
            <w:vAlign w:val="center"/>
          </w:tcPr>
          <w:p w:rsidR="00C60E81" w:rsidRPr="00C60E81" w:rsidRDefault="00C60E81" w:rsidP="00262F51">
            <w:pPr>
              <w:rPr>
                <w:sz w:val="14"/>
                <w:szCs w:val="14"/>
              </w:rPr>
            </w:pPr>
            <w:r w:rsidRPr="00C60E81">
              <w:rPr>
                <w:sz w:val="14"/>
                <w:szCs w:val="14"/>
              </w:rPr>
              <w:t>  Sacçelikgalvanizalüminyum yüzeyleri hazırlar.</w:t>
            </w:r>
          </w:p>
        </w:tc>
        <w:tc>
          <w:tcPr>
            <w:tcW w:w="3686" w:type="dxa"/>
            <w:vAlign w:val="center"/>
          </w:tcPr>
          <w:p w:rsidR="00C60E81" w:rsidRPr="00C60E81" w:rsidRDefault="00C60E81" w:rsidP="00262F51">
            <w:pPr>
              <w:rPr>
                <w:sz w:val="14"/>
                <w:szCs w:val="14"/>
              </w:rPr>
            </w:pPr>
            <w:r w:rsidRPr="00C60E81">
              <w:rPr>
                <w:sz w:val="14"/>
                <w:szCs w:val="14"/>
              </w:rPr>
              <w:t> Korozyon ve korozyona neden olan etkenler açıklar.</w:t>
              <w:br/>
              <w:t> Sac galvaniz ve alüminyum malzemelerin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3. Plastik yüzeyler.</w:t>
            </w:r>
          </w:p>
        </w:tc>
        <w:tc>
          <w:tcPr>
            <w:tcW w:w="3260" w:type="dxa"/>
            <w:vAlign w:val="center"/>
          </w:tcPr>
          <w:p w:rsidR="00C60E81" w:rsidRPr="00C60E81" w:rsidRDefault="00C60E81" w:rsidP="00262F51">
            <w:pPr>
              <w:rPr>
                <w:sz w:val="14"/>
                <w:szCs w:val="14"/>
              </w:rPr>
            </w:pPr>
            <w:r w:rsidRPr="00C60E81">
              <w:rPr>
                <w:sz w:val="14"/>
                <w:szCs w:val="14"/>
              </w:rPr>
              <w:t> Plastik yüzeyleri hazırlar.</w:t>
            </w:r>
          </w:p>
        </w:tc>
        <w:tc>
          <w:tcPr>
            <w:tcW w:w="3686" w:type="dxa"/>
            <w:vAlign w:val="center"/>
          </w:tcPr>
          <w:p w:rsidR="00C60E81" w:rsidRPr="00C60E81" w:rsidRDefault="00C60E81" w:rsidP="00262F51">
            <w:pPr>
              <w:rPr>
                <w:sz w:val="14"/>
                <w:szCs w:val="14"/>
              </w:rPr>
            </w:pPr>
            <w:r w:rsidRPr="00C60E81">
              <w:rPr>
                <w:sz w:val="14"/>
                <w:szCs w:val="14"/>
              </w:rPr>
              <w:t> Boyanamayan plastik malzemelerin özellikleri ve çeşitlerini sıralar.</w:t>
              <w:br/>
              <w:t> Boyanabilir plastik malzemelerin özellikleri ve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1. Sacçelikgalvanizalüminyum yüzeye macun uygulaması.</w:t>
            </w:r>
          </w:p>
        </w:tc>
        <w:tc>
          <w:tcPr>
            <w:tcW w:w="3260" w:type="dxa"/>
            <w:vAlign w:val="center"/>
          </w:tcPr>
          <w:p w:rsidR="00C60E81" w:rsidRPr="00C60E81" w:rsidRDefault="00C60E81" w:rsidP="00262F51">
            <w:pPr>
              <w:rPr>
                <w:sz w:val="14"/>
                <w:szCs w:val="14"/>
              </w:rPr>
            </w:pPr>
            <w:r w:rsidRPr="00C60E81">
              <w:rPr>
                <w:sz w:val="14"/>
                <w:szCs w:val="14"/>
              </w:rPr>
              <w:t> Sacçelikgalvanizalüminyum yüzeylere macun çeker.</w:t>
            </w:r>
          </w:p>
        </w:tc>
        <w:tc>
          <w:tcPr>
            <w:tcW w:w="3686" w:type="dxa"/>
            <w:vAlign w:val="center"/>
          </w:tcPr>
          <w:p w:rsidR="00C60E81" w:rsidRPr="00C60E81" w:rsidRDefault="00C60E81" w:rsidP="00262F51">
            <w:pPr>
              <w:rPr>
                <w:sz w:val="14"/>
                <w:szCs w:val="14"/>
              </w:rPr>
            </w:pPr>
            <w:r w:rsidRPr="00C60E81">
              <w:rPr>
                <w:sz w:val="14"/>
                <w:szCs w:val="14"/>
              </w:rPr>
              <w:t> Otomobil boyaciliğinda kullanilan dolgu ürünlerini görevlerini çeşitlerini özellikleri ve kullanıldığı yerleri izah eder.</w:t>
              <w:br/>
              <w:t> Polyester macun hazırlarken dikkat edilmesi gereken hususları listeler.</w:t>
              <w:br/>
              <w:t> Polyester macun uygulama tekniğini açıklar.</w:t>
              <w:br/>
              <w:t> Tehlikeli ve zararlı atıkların talimatlarını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2. Plastik yüzeylere macun uygulaması.</w:t>
            </w:r>
          </w:p>
        </w:tc>
        <w:tc>
          <w:tcPr>
            <w:tcW w:w="3260" w:type="dxa"/>
            <w:vAlign w:val="center"/>
          </w:tcPr>
          <w:p w:rsidR="00C60E81" w:rsidRPr="00C60E81" w:rsidRDefault="00C60E81" w:rsidP="00262F51">
            <w:pPr>
              <w:rPr>
                <w:sz w:val="14"/>
                <w:szCs w:val="14"/>
              </w:rPr>
            </w:pPr>
            <w:r w:rsidRPr="00C60E81">
              <w:rPr>
                <w:sz w:val="14"/>
                <w:szCs w:val="14"/>
              </w:rPr>
              <w:t> Plastik yüzeye macun çeker.</w:t>
            </w:r>
          </w:p>
        </w:tc>
        <w:tc>
          <w:tcPr>
            <w:tcW w:w="3686" w:type="dxa"/>
            <w:vAlign w:val="center"/>
          </w:tcPr>
          <w:p w:rsidR="00C60E81" w:rsidRPr="00C60E81" w:rsidRDefault="00C60E81" w:rsidP="00262F51">
            <w:pPr>
              <w:rPr>
                <w:sz w:val="14"/>
                <w:szCs w:val="14"/>
              </w:rPr>
            </w:pPr>
            <w:r w:rsidRPr="00C60E81">
              <w:rPr>
                <w:sz w:val="14"/>
                <w:szCs w:val="14"/>
              </w:rPr>
              <w:t> Plastik yüzeylere macun uygulamalarında kullanılacak macunun özelliklerini izah eder.</w:t>
              <w:br/>
              <w:t> Plastik yüzey temizleme tinerlerini ve uygulamadan önce yapılması gerekenleri sıralar.</w:t>
              <w:br/>
              <w:t> Plastik yüzeylere macun uygulama tekniklerini ve uygulama sırasında dikkat edilmesi gereken kuralları izah eder.</w:t>
              <w:br/>
              <w:t> Polyester macunlarda kullanılan sertleştiriciler ve özelliklerin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3. Eski boyalı yüzeye macun uygulaması.</w:t>
            </w:r>
          </w:p>
        </w:tc>
        <w:tc>
          <w:tcPr>
            <w:tcW w:w="3260" w:type="dxa"/>
            <w:vAlign w:val="center"/>
          </w:tcPr>
          <w:p w:rsidR="00C60E81" w:rsidRPr="00C60E81" w:rsidRDefault="00C60E81" w:rsidP="00262F51">
            <w:pPr>
              <w:rPr>
                <w:sz w:val="14"/>
                <w:szCs w:val="14"/>
              </w:rPr>
            </w:pPr>
            <w:r w:rsidRPr="00C60E81">
              <w:rPr>
                <w:sz w:val="14"/>
                <w:szCs w:val="14"/>
              </w:rPr>
              <w:t> Eski boyalı yüzeye macun çeker.</w:t>
            </w:r>
          </w:p>
        </w:tc>
        <w:tc>
          <w:tcPr>
            <w:tcW w:w="3686" w:type="dxa"/>
            <w:vAlign w:val="center"/>
          </w:tcPr>
          <w:p w:rsidR="00C60E81" w:rsidRPr="00C60E81" w:rsidRDefault="00C60E81" w:rsidP="00262F51">
            <w:pPr>
              <w:rPr>
                <w:sz w:val="14"/>
                <w:szCs w:val="14"/>
              </w:rPr>
            </w:pPr>
            <w:r w:rsidRPr="00C60E81">
              <w:rPr>
                <w:sz w:val="14"/>
                <w:szCs w:val="14"/>
              </w:rPr>
              <w:t> Selülozik dolgu macunlarının özelliklerikullanıldığı yerleri sıralar.</w:t>
              <w:br/>
              <w:t> Epoksi dolgu macunlarının özelliklerikullanıldığı yerler ve uygulama şekillerini açıklar.</w:t>
              <w:br/>
              <w:t> Sentetik dolgu macunlarının özelliklerikullanıldığı yerler ve uygulama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4. Rapid macun uygulaması.</w:t>
            </w:r>
          </w:p>
        </w:tc>
        <w:tc>
          <w:tcPr>
            <w:tcW w:w="3260" w:type="dxa"/>
            <w:vAlign w:val="center"/>
          </w:tcPr>
          <w:p w:rsidR="00C60E81" w:rsidRPr="00C60E81" w:rsidRDefault="00C60E81" w:rsidP="00262F51">
            <w:pPr>
              <w:rPr>
                <w:sz w:val="14"/>
                <w:szCs w:val="14"/>
              </w:rPr>
            </w:pPr>
            <w:r w:rsidRPr="00C60E81">
              <w:rPr>
                <w:sz w:val="14"/>
                <w:szCs w:val="14"/>
              </w:rPr>
              <w:t> Yoklama rapid macun çeker.</w:t>
            </w:r>
          </w:p>
        </w:tc>
        <w:tc>
          <w:tcPr>
            <w:tcW w:w="3686" w:type="dxa"/>
            <w:vAlign w:val="center"/>
          </w:tcPr>
          <w:p w:rsidR="00C60E81" w:rsidRPr="00C60E81" w:rsidRDefault="00C60E81" w:rsidP="00262F51">
            <w:pPr>
              <w:rPr>
                <w:sz w:val="14"/>
                <w:szCs w:val="14"/>
              </w:rPr>
            </w:pPr>
            <w:r w:rsidRPr="00C60E81">
              <w:rPr>
                <w:sz w:val="14"/>
                <w:szCs w:val="14"/>
              </w:rPr>
              <w:t> Yoklama rapid macunlarının tanımını ve görevlerini açıklar.</w:t>
              <w:br/>
              <w:t> Yoklama rapid macunlarının özelliklerini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1. Maskeleme.</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Maskeleme yaparken dikkat edilecek hususları açıklanır.</w:t>
              <w:br/>
              <w:t> Araç üzerinde maskeleme naylonu kullanılarak maskeleme yapılması sağlanır.</w:t>
              <w:br/>
              <w:t> Araç üzerinde maskeleme kâğıdı kullanılarak maskeleme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2. Kompresörün ayar ve kontrolleri.</w:t>
            </w:r>
          </w:p>
        </w:tc>
        <w:tc>
          <w:tcPr>
            <w:tcW w:w="3260" w:type="dxa"/>
            <w:vAlign w:val="center"/>
          </w:tcPr>
          <w:p w:rsidR="00C60E81" w:rsidRPr="00C60E81" w:rsidRDefault="00C60E81" w:rsidP="00262F51">
            <w:pPr>
              <w:rPr>
                <w:sz w:val="14"/>
                <w:szCs w:val="14"/>
              </w:rPr>
            </w:pPr>
            <w:r w:rsidRPr="00C60E81">
              <w:rPr>
                <w:sz w:val="14"/>
                <w:szCs w:val="14"/>
              </w:rPr>
              <w:t> Kompresörün ayar ve kontrollerini yapar.</w:t>
            </w:r>
          </w:p>
        </w:tc>
        <w:tc>
          <w:tcPr>
            <w:tcW w:w="3686" w:type="dxa"/>
            <w:vAlign w:val="center"/>
          </w:tcPr>
          <w:p w:rsidR="00C60E81" w:rsidRPr="00C60E81" w:rsidRDefault="00C60E81" w:rsidP="00262F51">
            <w:pPr>
              <w:rPr>
                <w:sz w:val="14"/>
                <w:szCs w:val="14"/>
              </w:rPr>
            </w:pPr>
            <w:r w:rsidRPr="00C60E81">
              <w:rPr>
                <w:sz w:val="14"/>
                <w:szCs w:val="14"/>
              </w:rPr>
              <w:t> Kompresörlerin görevini ve çalışma prensibini bilir.</w:t>
              <w:br/>
              <w:t> Kompresörün yapısını ve parçalarını tarif eder.</w:t>
              <w:br/>
              <w:t> Kompresör çeşitlerini sıralar.</w:t>
              <w:br/>
              <w:t> Kompresörün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3. Boya yapılacak yüzey hazırlığı.</w:t>
            </w:r>
          </w:p>
        </w:tc>
        <w:tc>
          <w:tcPr>
            <w:tcW w:w="3260" w:type="dxa"/>
            <w:vAlign w:val="center"/>
          </w:tcPr>
          <w:p w:rsidR="00C60E81" w:rsidRPr="00C60E81" w:rsidRDefault="00C60E81" w:rsidP="00262F51">
            <w:pPr>
              <w:rPr>
                <w:sz w:val="14"/>
                <w:szCs w:val="14"/>
              </w:rPr>
            </w:pPr>
            <w:r w:rsidRPr="00C60E81">
              <w:rPr>
                <w:sz w:val="14"/>
                <w:szCs w:val="14"/>
              </w:rPr>
              <w:t> . Astar boya yapılacak yüzeyi uygulama için hazırlar.</w:t>
            </w:r>
          </w:p>
        </w:tc>
        <w:tc>
          <w:tcPr>
            <w:tcW w:w="3686" w:type="dxa"/>
            <w:vAlign w:val="center"/>
          </w:tcPr>
          <w:p w:rsidR="00C60E81" w:rsidRPr="00C60E81" w:rsidRDefault="00C60E81" w:rsidP="00262F51">
            <w:pPr>
              <w:rPr>
                <w:sz w:val="14"/>
                <w:szCs w:val="14"/>
              </w:rPr>
            </w:pPr>
            <w:r w:rsidRPr="00C60E81">
              <w:rPr>
                <w:sz w:val="14"/>
                <w:szCs w:val="14"/>
              </w:rPr>
              <w:t> Sac astarı hazırlarken dikkat edilecek hususlar açıklanır.</w:t>
              <w:br/>
              <w:t> Astar boya uygulaması için parçanın uygun zımpara adımları ile zımparalanması sağlanır.</w:t>
              <w:br/>
              <w:t> Araç parçalarının boyanması için sac astarı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1. Boya kabini hazırlığı.</w:t>
            </w:r>
          </w:p>
        </w:tc>
        <w:tc>
          <w:tcPr>
            <w:tcW w:w="3260" w:type="dxa"/>
            <w:vAlign w:val="center"/>
          </w:tcPr>
          <w:p w:rsidR="00C60E81" w:rsidRPr="00C60E81" w:rsidRDefault="00C60E81" w:rsidP="00262F51">
            <w:pPr>
              <w:rPr>
                <w:sz w:val="14"/>
                <w:szCs w:val="14"/>
              </w:rPr>
            </w:pPr>
            <w:r w:rsidRPr="00C60E81">
              <w:rPr>
                <w:sz w:val="14"/>
                <w:szCs w:val="14"/>
              </w:rPr>
              <w:t> Boya kabinlerini boyaya hazırlar.</w:t>
            </w:r>
          </w:p>
        </w:tc>
        <w:tc>
          <w:tcPr>
            <w:tcW w:w="3686" w:type="dxa"/>
            <w:vAlign w:val="center"/>
          </w:tcPr>
          <w:p w:rsidR="00C60E81" w:rsidRPr="00C60E81" w:rsidRDefault="00C60E81" w:rsidP="00262F51">
            <w:pPr>
              <w:rPr>
                <w:sz w:val="14"/>
                <w:szCs w:val="14"/>
              </w:rPr>
            </w:pPr>
            <w:r w:rsidRPr="00C60E81">
              <w:rPr>
                <w:sz w:val="14"/>
                <w:szCs w:val="14"/>
              </w:rPr>
              <w:t> Boyama kabinlerinin göreviçalışması ve yapısını açıklar.</w:t>
              <w:br/>
              <w:t> Boyama kabinini çalıştırmadan önce yapılacak kontrolleri sıralar.</w:t>
              <w:br/>
              <w:t> Boyama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2. Kurutma kabini hazırlığı.</w:t>
            </w:r>
          </w:p>
        </w:tc>
        <w:tc>
          <w:tcPr>
            <w:tcW w:w="3260" w:type="dxa"/>
            <w:vAlign w:val="center"/>
          </w:tcPr>
          <w:p w:rsidR="00C60E81" w:rsidRPr="00C60E81" w:rsidRDefault="00C60E81" w:rsidP="00262F51">
            <w:pPr>
              <w:rPr>
                <w:sz w:val="14"/>
                <w:szCs w:val="14"/>
              </w:rPr>
            </w:pPr>
            <w:r w:rsidRPr="00C60E81">
              <w:rPr>
                <w:sz w:val="14"/>
                <w:szCs w:val="14"/>
              </w:rPr>
              <w:t> Kurutma kabinini hazırlar.</w:t>
            </w:r>
          </w:p>
        </w:tc>
        <w:tc>
          <w:tcPr>
            <w:tcW w:w="3686" w:type="dxa"/>
            <w:vAlign w:val="center"/>
          </w:tcPr>
          <w:p w:rsidR="00C60E81" w:rsidRPr="00C60E81" w:rsidRDefault="00C60E81" w:rsidP="00262F51">
            <w:pPr>
              <w:rPr>
                <w:sz w:val="14"/>
                <w:szCs w:val="14"/>
              </w:rPr>
            </w:pPr>
            <w:r w:rsidRPr="00C60E81">
              <w:rPr>
                <w:sz w:val="14"/>
                <w:szCs w:val="14"/>
              </w:rPr>
              <w:t> Kurutma kabinlerinin göreviçalışması ve yapısını açıklar.</w:t>
              <w:br/>
              <w:t> Kabini çalıştırmadan önce yapılacak kontrolleri sıralar.</w:t>
              <w:br/>
              <w:t> Kurutma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Saç bonesi takar.</w:t>
              <w:br/>
              <w:t>2. Elektrostatik tulum giyer.</w:t>
              <w:br/>
              <w:t>3. Elektrostatik iş ayakkabısı giyer.</w:t>
              <w:br/>
              <w:t>4. İş eldiveni ve gözlük takar.</w:t>
              <w:br/>
              <w:t>5. Yapılacak işe uygun maske takar.</w:t>
              <w:br/>
              <w:t>6. Kulak tapası takar.</w:t>
              <w:br/>
              <w:t>7. Otomotiv gövde ve boya kimyasal atıklarını çevre güvenliği kurallarına uygun olarak ayrıştırır.</w:t>
              <w:br/>
              <w:t>8. Otomotiv gövde ve boya kimyasal atıkları iş güvenliği kurallarına uygun olarak güvenli ortamlarda ambalajlar.</w:t>
              <w:br/>
              <w:t>9. Ambalajlanan atıkları geçici depolara taşır.</w:t>
              <w:br/>
              <w:t>10. Dönüştürülebilen malzemelerin geri kazanım için ayırır.</w:t>
              <w:br/>
              <w:t>11. Arızalı donanım ve araçlarla ilgili işlemleri yapar.</w:t>
              <w:br/>
              <w:t>12. Çalışılan takım ve donanımların yerlerini tespit eder.</w:t>
              <w:br/>
              <w:t>13. Çalışılan takım ve donanımların yerleşimini yapar.</w:t>
              <w:br/>
              <w:t>Yüzey Hazırlama 1. Katoforezli yüzeyleri iş güvenliği kurallarına uygun olarak temizler.</w:t>
              <w:br/>
              <w:t>2. Zımparalama işlemini iş güvenliği kurallarına uygun olarak yapar.</w:t>
              <w:br/>
              <w:t>3. Mumlu bez kullanarak yüzeyi tekniğine uygun olarak temizler.</w:t>
              <w:br/>
              <w:t>4. Metal yüzeyleri iş güvenliği kurallarına uygun temizler.</w:t>
              <w:br/>
              <w:t>5. Zımpara makinası ile yüzeyi tekniğine uygun olarak  kuru zımpara yapar.</w:t>
              <w:br/>
              <w:t>6. Mumlu bez kullanarak yüzeyi tekniğine uygun olarak temizler.</w:t>
              <w:br/>
              <w:t>7. Plastik  yüzeyleri temizleme tineri ile yüzeyi tekniğine uygun olarak temizler.</w:t>
              <w:br/>
              <w:t>8. Temizleme süngeri ile iş güvenliği kurallarına uygun olarak zımpara yapar.</w:t>
              <w:br/>
              <w:t>9. Plastik yüzeyi temizlemek için iş güvenliği kurallarına uygun olarak infrared ile ısıtır.</w:t>
              <w:br/>
              <w:t>10. Plastik yüzeyi tekniğine uygun olarak hazırlar.</w:t>
              <w:br/>
              <w:t>11. Fırça ile boya sökücüyü yüzeye iş güvenliği kurallarına uygun olarak uygular.</w:t>
              <w:br/>
              <w:t>12. Spatül veya spatula ile yüzeyden boyayı kazır.</w:t>
              <w:br/>
              <w:t>13. Zımpara makinası ile zımpara yapar.</w:t>
              <w:br/>
              <w:t>14. Temizleyici  tiner ile yüzeyi temizler.</w:t>
              <w:br/>
              <w:t>15. Mumlu bez ile yüzeyi siler.</w:t>
              <w:br/>
              <w:t>16. Eski boyalı yüzeyin üzerinden boyayı tekniğine uygun olarak kaldırarak yüzeyi hazırlar.</w:t>
              <w:br/>
              <w:t>Yüzey Dolgu İşlemleri 1. Polyester dolgu macunu üzerinde belirtilen oranlarda dolgu macunu ve sertleştiriciyi karıştırır.</w:t>
              <w:br/>
              <w:t>2. Polyester dolgu macununu yüzeye tekniğine uygun olarak uygular.</w:t>
              <w:br/>
              <w:t>3. Macunlanmış yüzeyi kurutur.</w:t>
              <w:br/>
              <w:t>4. Atıkları talimatlara uygun olarak diğer malzemelerden ayrıştırır.</w:t>
              <w:br/>
              <w:t>5. Gerekli önlemleri alarak geçici depolamasını yapar.</w:t>
              <w:br/>
              <w:t>6. Polyester dolgu macunu üzerinde belirtilen oranlarda dolgu macunu ve sertleştiriciyi karıştırır.</w:t>
              <w:br/>
              <w:t>7. Polyester dolgu macununu yüzeye uygular.</w:t>
              <w:br/>
              <w:t>8. Macunlanmış yüzeyi kurutur.</w:t>
              <w:br/>
              <w:t>9. Piktogramlarda belirtilen oranlarda dolgu macunu ve sertleştiriciyi karıştırır.</w:t>
              <w:br/>
              <w:t>10. Selülozik dolgu macununu yüzeye uygular.</w:t>
              <w:br/>
              <w:t>11. Macunlanmış yüzeyi zımparalar.</w:t>
              <w:br/>
              <w:t>12. Macunlanmış yüzeyi kurutur.</w:t>
              <w:br/>
              <w:t>13. Yoklama rapid macunu uygular.</w:t>
              <w:br/>
              <w:t>14. Hatalı yüzeyi düzelterek  yüzeyi boya astarına hazırlar.</w:t>
              <w:br/>
              <w:t>15. Primer astar boyayı tekniğine uygun olarak uygular.</w:t>
              <w:br/>
              <w:t>16. Astarlı yüzeyi kurutur.</w:t>
              <w:br/>
              <w:t>Astar Boyaya Hazırlık 1. Sprey tabancalarını söker.</w:t>
              <w:br/>
              <w:t>2. Sprey tabancasını yıkama makinesi ile temizler.</w:t>
              <w:br/>
              <w:t>3. Sprey tabancalarını takar.</w:t>
              <w:br/>
              <w:t>4. Belli sürelerde sprey tabancalarının temizliğini yapar.</w:t>
              <w:br/>
              <w:t>5. Dökülme ve sızıntılara karşı kullanılacak uygun donanım malzeme ve ekipmanları hazırlar.</w:t>
              <w:br/>
              <w:t>6. Kompresörün üzerindeki yardımcı donanımları kurar.</w:t>
              <w:br/>
              <w:t>7. Kompresörü çalıştırır.</w:t>
              <w:br/>
              <w:t>8. Kompresörün ayarlarını yapar.</w:t>
              <w:br/>
              <w:t>Boya Ortamı 1. Kurutma kabini için gerekli kişisel koruyucuları kullanır.</w:t>
              <w:br/>
              <w:t>2. Kurutma kabinini tekniğine uygun olarak çalıştırır ve sıcaklığını ayarlar.</w:t>
              <w:br/>
              <w:t>3. Kurutma kabininin işletim şartlarında çalışıp çalışmadığını takip eder ve bakımını yapa.r</w:t>
              <w:br/>
              <w:t>4. Kurutma kabinlerinin göreviçalışması ve yapısını açıklar.</w:t>
              <w:br/>
              <w:t>5. Kabin için gerekli kişisel koruyucuları kullanır.</w:t>
              <w:br/>
              <w:t>6. Boyaya başlamadan önce tekniğine uygun olarak kabini çalıştırır ve sıcaklığını ayarlar.</w:t>
              <w:br/>
              <w:t>7. Boya kabinine alınamayan yüzeyleri ortamı tozlardan arındırır.</w:t>
              <w:br/>
              <w:t>8. Hava şartlarının uygunluğunu takip eder.</w:t>
              <w:br/>
              <w:t>9. Boya işleminde çevreye oluşabilecek olumsuzluklara karşı önlemleri alır.</w:t>
              <w:br/>
              <w:t>Astar Boya Uygulamaları 1. Ölçekli kapta tekniğine uygun olarak karışım hazırlar.</w:t>
              <w:br/>
              <w:t>2. Piktogramları okur.</w:t>
              <w:br/>
              <w:t>3. Metal yüzey üzerine 2K akrilik astarı tekniğine uygun olarak uygular.</w:t>
              <w:br/>
              <w:t>4. Ölçekli kapta piktograma göre astar karışımı hazırlar.</w:t>
              <w:br/>
              <w:t>5. Pitogramlara göre uygun meme çapında tabanca seçer.</w:t>
              <w:br/>
              <w:t>6. Kenar alıştırması yapar.</w:t>
              <w:br/>
              <w:t>7. Metal yüzey üzerine sac astarı uygular.</w:t>
              <w:br/>
              <w:t>8. Kontrol toz boya uygular.</w:t>
              <w:br/>
              <w:t>9. Zımpara yapar.</w:t>
              <w:br/>
              <w:t>10. Astarlanmış yüzeyi kurutur.</w:t>
              <w:br/>
              <w:t>11. Yüzey temizleme maddelerini kullanır.</w:t>
              <w:br/>
              <w:t>12. Yüzey üzerine dolgu astarı yapar.</w:t>
              <w:br/>
              <w:t>13. Araç üzerinde eski boyalı yüzey üzerinde 2K akrilik astarı tekniğine uygun olarak uygular.</w:t>
              <w:br/>
              <w:t>Son Kat Akrilik Boya Uygulamaları 1. Zımparalama ile son kat boyaya yüzey hazırlama</w:t>
              <w:br/>
              <w:t>2. Son kat akrilik boyanın uygulamaya hazırlanması</w:t>
              <w:br/>
              <w:t>3. Boya tabancası ayarlarının son kat boya uygulamaya hazır hale gelmesi</w:t>
              <w:br/>
              <w:t>4. Son kat akrilik boyayı uygular.</w:t>
              <w:br/>
              <w:t>5. Vernik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