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BOYA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1. Zımparalar.</w:t>
            </w:r>
          </w:p>
        </w:tc>
        <w:tc>
          <w:tcPr>
            <w:tcW w:w="3260" w:type="dxa"/>
            <w:vAlign w:val="center"/>
          </w:tcPr>
          <w:p w:rsidR="00C60E81" w:rsidRPr="00C60E81" w:rsidRDefault="00C60E81" w:rsidP="00262F51">
            <w:pPr>
              <w:rPr>
                <w:sz w:val="14"/>
                <w:szCs w:val="14"/>
              </w:rPr>
            </w:pPr>
            <w:r w:rsidRPr="00C60E81">
              <w:rPr>
                <w:sz w:val="14"/>
                <w:szCs w:val="14"/>
              </w:rPr>
              <w:t>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Zımparaların görevleri ve çeşitleri açıklanır.</w:t>
              <w:br/>
              <w:t>   El ve makine ile zımparalama yaparken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2. Zımpara Makineleri.</w:t>
            </w:r>
          </w:p>
        </w:tc>
        <w:tc>
          <w:tcPr>
            <w:tcW w:w="3260" w:type="dxa"/>
            <w:vAlign w:val="center"/>
          </w:tcPr>
          <w:p w:rsidR="00C60E81" w:rsidRPr="00C60E81" w:rsidRDefault="00C60E81" w:rsidP="00262F51">
            <w:pPr>
              <w:rPr>
                <w:sz w:val="14"/>
                <w:szCs w:val="14"/>
              </w:rPr>
            </w:pPr>
            <w:r w:rsidRPr="00C60E81">
              <w:rPr>
                <w:sz w:val="14"/>
                <w:szCs w:val="14"/>
              </w:rPr>
              <w:t>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Zımpara makinelerinin görev ve kullanım kuralları açıklanır.</w:t>
              <w:br/>
              <w:t>   Araç parçasının uygun şekilde zımparalanması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3. Polyester Macunlar.</w:t>
            </w:r>
          </w:p>
        </w:tc>
        <w:tc>
          <w:tcPr>
            <w:tcW w:w="3260" w:type="dxa"/>
            <w:vAlign w:val="center"/>
          </w:tcPr>
          <w:p w:rsidR="00C60E81" w:rsidRPr="00C60E81" w:rsidRDefault="00C60E81" w:rsidP="00262F51">
            <w:pPr>
              <w:rPr>
                <w:sz w:val="14"/>
                <w:szCs w:val="14"/>
              </w:rPr>
            </w:pPr>
            <w:r w:rsidRPr="00C60E81">
              <w:rPr>
                <w:sz w:val="14"/>
                <w:szCs w:val="14"/>
              </w:rPr>
              <w:t>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Polyester dolgu macunu özellikleri ve kullanıldığı yerler açıklanır.</w:t>
              <w:br/>
              <w:t>   Polyester macun hazırlanırken dikkat edilecek hususlar açıklanır.</w:t>
              <w:br/>
              <w:t>   Araç parça yüzeylerine polyester macun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4. Kontrol Toz Boyalar Görevleri Ve Kullanım Alanları.</w:t>
            </w:r>
          </w:p>
        </w:tc>
        <w:tc>
          <w:tcPr>
            <w:tcW w:w="3260" w:type="dxa"/>
            <w:vAlign w:val="center"/>
          </w:tcPr>
          <w:p w:rsidR="00C60E81" w:rsidRPr="00C60E81" w:rsidRDefault="00C60E81" w:rsidP="00262F51">
            <w:pPr>
              <w:rPr>
                <w:sz w:val="14"/>
                <w:szCs w:val="14"/>
              </w:rPr>
            </w:pPr>
            <w:r w:rsidRPr="00C60E81">
              <w:rPr>
                <w:sz w:val="14"/>
                <w:szCs w:val="14"/>
              </w:rPr>
              <w:t>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Kontrol Toz Boyalar Görevleri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5. İnfraret Isıtıcılar.</w:t>
            </w:r>
          </w:p>
        </w:tc>
        <w:tc>
          <w:tcPr>
            <w:tcW w:w="3260" w:type="dxa"/>
            <w:vAlign w:val="center"/>
          </w:tcPr>
          <w:p w:rsidR="00C60E81" w:rsidRPr="00C60E81" w:rsidRDefault="00C60E81" w:rsidP="00262F51">
            <w:pPr>
              <w:rPr>
                <w:sz w:val="14"/>
                <w:szCs w:val="14"/>
              </w:rPr>
            </w:pPr>
            <w:r w:rsidRPr="00C60E81">
              <w:rPr>
                <w:sz w:val="14"/>
                <w:szCs w:val="14"/>
              </w:rPr>
              <w:t>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Kızılötesi kurutucuların çalışması açıklanır.</w:t>
              <w:br/>
              <w:t>   Kızılötesi ısıtıcıların göreviçeşitleri ve yapısal özellikleri açıklanır.</w:t>
              <w:br/>
              <w:t>   Kızılötesi ısıtıcı kullanırken dikkat edilecek hususlar açıklanır.</w:t>
              <w:br/>
              <w:t>   Kızılötesi ısıtıcı ile polyester macun çekilmiş parçaların kurutulması açıklanır.</w:t>
              <w:br/>
              <w:t>   Parçayı kızılötesi kurutucu ile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w:t>
            </w:r>
          </w:p>
        </w:tc>
        <w:tc>
          <w:tcPr>
            <w:tcW w:w="3260"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7. Boya Süzgeçleri.</w:t>
            </w:r>
          </w:p>
        </w:tc>
        <w:tc>
          <w:tcPr>
            <w:tcW w:w="3260" w:type="dxa"/>
            <w:vAlign w:val="center"/>
          </w:tcPr>
          <w:p w:rsidR="00C60E81" w:rsidRPr="00C60E81" w:rsidRDefault="00C60E81" w:rsidP="00262F51">
            <w:pPr>
              <w:rPr>
                <w:sz w:val="14"/>
                <w:szCs w:val="14"/>
              </w:rPr>
            </w:pPr>
            <w:r w:rsidRPr="00C60E81">
              <w:rPr>
                <w:sz w:val="14"/>
                <w:szCs w:val="14"/>
              </w:rPr>
              <w:t>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Boya Süzgeçlerinin yapısı açıklanır.</w:t>
              <w:br/>
              <w:t>   Boya süzgeçlerinin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8. Hava Şartlandırıcıları Görevleri Çeşitleri Yapısı Ve Kontrolleri.</w:t>
            </w:r>
          </w:p>
        </w:tc>
        <w:tc>
          <w:tcPr>
            <w:tcW w:w="3260" w:type="dxa"/>
            <w:vAlign w:val="center"/>
          </w:tcPr>
          <w:p w:rsidR="00C60E81" w:rsidRPr="00C60E81" w:rsidRDefault="00C60E81" w:rsidP="00262F51">
            <w:pPr>
              <w:rPr>
                <w:sz w:val="14"/>
                <w:szCs w:val="14"/>
              </w:rPr>
            </w:pPr>
            <w:r w:rsidRPr="00C60E81">
              <w:rPr>
                <w:sz w:val="14"/>
                <w:szCs w:val="14"/>
              </w:rPr>
              <w:t>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Hava şartlandırıcılarının görevi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Yüzey Hazırlama Malzeme ve Ekipmanları 1. Zımparalama yapma.</w:t>
              <w:br/>
              <w:t>2. Macun çekme.</w:t>
              <w:br/>
              <w:t>3. Parçaları infraret kurutucu ile kurutma.</w:t>
              <w:br/>
              <w:t>4. Maskeleme yapma.</w:t>
              <w:br/>
              <w:t>5. Boya hazırlama ve ölçü cetvellerini kullanma.</w:t>
              <w:br/>
              <w:t>6. Hava şartlandırıcının bakım ve ayarını yapma.</w:t>
              <w:br/>
              <w:t>Kompresör 1. Kompresörün periyodik bakımı.</w:t>
              <w:br/>
              <w:t>2. Kompresör ayarlarını yapma.</w:t>
              <w:br/>
              <w:t>Boyalar ve Boya uygulama Ekipmanları. 1. Boya tabancalarının pistole boya miktar ve basınç ayarlarını yapma.</w:t>
              <w:br/>
              <w:t>2. Boyama ve kurutma kabin ayarlarını yapma.</w:t>
              <w:br/>
              <w:t>3. Boyama ve kurutma kabin bakımını yapma.</w:t>
              <w:br/>
              <w:t>4. Tabanca yıkama makinesi kullanarak tabanca temizliğini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