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12. SINIF  OTOMOṪV BOYA RENK UYGULAMALAR (MESEM MOTORLA ARAçLAR)(YEN*)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w:t>
            </w:r>
          </w:p>
        </w:tc>
        <w:tc>
          <w:tcPr>
            <w:tcW w:w="3260" w:type="dxa"/>
            <w:vAlign w:val="center"/>
          </w:tcPr>
          <w:p w:rsidR="00C60E81" w:rsidRPr="00C60E81" w:rsidRDefault="00C60E81" w:rsidP="00262F51">
            <w:pPr>
              <w:rPr>
                <w:sz w:val="14"/>
                <w:szCs w:val="14"/>
              </w:rPr>
            </w:pPr>
            <w:r w:rsidRPr="00C60E81">
              <w:rPr>
                <w:sz w:val="14"/>
                <w:szCs w:val="14"/>
              </w:rPr>
              <w:t>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Renk ile ilgili kavramları açıklar.</w:t>
              <w:br/>
              <w:t> Renk grupları sıralar.</w:t>
              <w:br/>
              <w:t> Renk kontrastlarını açıklar</w:t>
              <w:br/>
              <w:t> Renklerin psikolojik etkilerini açıklar.</w:t>
              <w:br/>
              <w:t> Rengin ölçülmesini açıklar.</w:t>
              <w:br/>
              <w:t> Renk sistemlerini sıralar.</w:t>
              <w:br/>
              <w:t> Renk çemberi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w:t>
            </w:r>
          </w:p>
        </w:tc>
        <w:tc>
          <w:tcPr>
            <w:tcW w:w="3260" w:type="dxa"/>
            <w:vAlign w:val="center"/>
          </w:tcPr>
          <w:p w:rsidR="00C60E81" w:rsidRPr="00C60E81" w:rsidRDefault="00C60E81" w:rsidP="00262F51">
            <w:pPr>
              <w:rPr>
                <w:sz w:val="14"/>
                <w:szCs w:val="14"/>
              </w:rPr>
            </w:pPr>
            <w:r w:rsidRPr="00C60E81">
              <w:rPr>
                <w:sz w:val="14"/>
                <w:szCs w:val="14"/>
              </w:rPr>
              <w:t>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Renk ile ilgili kavramları açıklar.</w:t>
              <w:br/>
              <w:t> Renk grupları sıralar.</w:t>
              <w:br/>
              <w:t> Renk kontrastlarını açıklar</w:t>
              <w:br/>
              <w:t> Renklerin psikolojik etkilerini açıklar.</w:t>
              <w:br/>
              <w:t> Rengin ölçülmesini açıklar.</w:t>
              <w:br/>
              <w:t> Renk sistemlerini sıralar.</w:t>
              <w:br/>
              <w:t> Renk çemberi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w:t>
            </w:r>
          </w:p>
        </w:tc>
        <w:tc>
          <w:tcPr>
            <w:tcW w:w="3260" w:type="dxa"/>
            <w:vAlign w:val="center"/>
          </w:tcPr>
          <w:p w:rsidR="00C60E81" w:rsidRPr="00C60E81" w:rsidRDefault="00C60E81" w:rsidP="00262F51">
            <w:pPr>
              <w:rPr>
                <w:sz w:val="14"/>
                <w:szCs w:val="14"/>
              </w:rPr>
            </w:pPr>
            <w:r w:rsidRPr="00C60E81">
              <w:rPr>
                <w:sz w:val="14"/>
                <w:szCs w:val="14"/>
              </w:rPr>
              <w:t>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Renk ile ilgili kavramları açıklar.</w:t>
              <w:br/>
              <w:t> Renk grupları sıralar.</w:t>
              <w:br/>
              <w:t> Renk kontrastlarını açıklar</w:t>
              <w:br/>
              <w:t> Renklerin psikolojik etkilerini açıklar.</w:t>
              <w:br/>
              <w:t> Rengin ölçülmesini açıklar.</w:t>
              <w:br/>
              <w:t> Renk sistemlerini sıralar.</w:t>
              <w:br/>
              <w:t> Renk çemberi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w:t>
            </w:r>
          </w:p>
        </w:tc>
        <w:tc>
          <w:tcPr>
            <w:tcW w:w="3260" w:type="dxa"/>
            <w:vAlign w:val="center"/>
          </w:tcPr>
          <w:p w:rsidR="00C60E81" w:rsidRPr="00C60E81" w:rsidRDefault="00C60E81" w:rsidP="00262F51">
            <w:pPr>
              <w:rPr>
                <w:sz w:val="14"/>
                <w:szCs w:val="14"/>
              </w:rPr>
            </w:pPr>
            <w:r w:rsidRPr="00C60E81">
              <w:rPr>
                <w:sz w:val="14"/>
                <w:szCs w:val="14"/>
              </w:rPr>
              <w:t>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Renk ile ilgili kavramları açıklar.</w:t>
              <w:br/>
              <w:t> Renk grupları sıralar.</w:t>
              <w:br/>
              <w:t> Renk kontrastlarını açıklar</w:t>
              <w:br/>
              <w:t> Renklerin psikolojik etkilerini açıklar.</w:t>
              <w:br/>
              <w:t> Rengin ölçülmesini açıklar.</w:t>
              <w:br/>
              <w:t> Renk sistemlerini sıralar.</w:t>
              <w:br/>
              <w:t> Renk çemberi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w:t>
            </w:r>
          </w:p>
        </w:tc>
        <w:tc>
          <w:tcPr>
            <w:tcW w:w="3260" w:type="dxa"/>
            <w:vAlign w:val="center"/>
          </w:tcPr>
          <w:p w:rsidR="00C60E81" w:rsidRPr="00C60E81" w:rsidRDefault="00C60E81" w:rsidP="00262F51">
            <w:pPr>
              <w:rPr>
                <w:sz w:val="14"/>
                <w:szCs w:val="14"/>
              </w:rPr>
            </w:pPr>
            <w:r w:rsidRPr="00C60E81">
              <w:rPr>
                <w:sz w:val="14"/>
                <w:szCs w:val="14"/>
              </w:rPr>
              <w:t>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Renk ile ilgili kavramları açıklar.</w:t>
              <w:br/>
              <w:t> Renk grupları sıralar.</w:t>
              <w:br/>
              <w:t> Renk kontrastlarını açıklar</w:t>
              <w:br/>
              <w:t> Renklerin psikolojik etkilerini açıklar.</w:t>
              <w:br/>
              <w:t> Rengin ölçülmesini açıklar.</w:t>
              <w:br/>
              <w:t> Renk sistemlerini sıralar.</w:t>
              <w:br/>
              <w:t> Renk çemberi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w:t>
            </w:r>
          </w:p>
        </w:tc>
        <w:tc>
          <w:tcPr>
            <w:tcW w:w="3260" w:type="dxa"/>
            <w:vAlign w:val="center"/>
          </w:tcPr>
          <w:p w:rsidR="00C60E81" w:rsidRPr="00C60E81" w:rsidRDefault="00C60E81" w:rsidP="00262F51">
            <w:pPr>
              <w:rPr>
                <w:sz w:val="14"/>
                <w:szCs w:val="14"/>
              </w:rPr>
            </w:pPr>
            <w:r w:rsidRPr="00C60E81">
              <w:rPr>
                <w:sz w:val="14"/>
                <w:szCs w:val="14"/>
              </w:rPr>
              <w:t>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Renk ile ilgili kavramları açıklar.</w:t>
              <w:br/>
              <w:t> Renk grupları sıralar.</w:t>
              <w:br/>
              <w:t> Renk kontrastlarını açıklar</w:t>
              <w:br/>
              <w:t> Renklerin psikolojik etkilerini açıklar.</w:t>
              <w:br/>
              <w:t> Rengin ölçülmesini açıklar.</w:t>
              <w:br/>
              <w:t> Renk sistemlerini sıralar.</w:t>
              <w:br/>
              <w:t> Renk çemberi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Renk karıştırma odasının özelliklerini  açıklar.</w:t>
              <w:br/>
              <w:t> Renk karıştırma makinelerinin özelliklerini  açıklar.</w:t>
              <w:br/>
              <w:t> Hassas terazinin özelliklerini  açıklar.</w:t>
              <w:br/>
              <w:t> Renk bilgisayarının özelliklerini  açıklar.</w:t>
              <w:br/>
              <w:t> Opak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Renk karıştırma odasının özelliklerini  açıklar.</w:t>
              <w:br/>
              <w:t> Renk karıştırma makinelerinin özelliklerini  açıklar.</w:t>
              <w:br/>
              <w:t> Hassas terazinin özelliklerini  açıklar.</w:t>
              <w:br/>
              <w:t> Renk bilgisayarının özelliklerini  açıklar.</w:t>
              <w:br/>
              <w:t> Opak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Renk karıştırma odasının özelliklerini  açıklar.</w:t>
              <w:br/>
              <w:t> Renk karıştırma makinelerinin özelliklerini  açıklar.</w:t>
              <w:br/>
              <w:t> Hassas terazinin özelliklerini  açıklar.</w:t>
              <w:br/>
              <w:t> Renk bilgisayarının özelliklerini  açıklar.</w:t>
              <w:br/>
              <w:t> Opak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Renk karıştırma odasının özelliklerini  açıklar.</w:t>
              <w:br/>
              <w:t> Renk karıştırma makinelerinin özelliklerini  açıklar.</w:t>
              <w:br/>
              <w:t> Hassas terazinin özelliklerini  açıklar.</w:t>
              <w:br/>
              <w:t> Renk bilgisayarının özelliklerini  açıklar.</w:t>
              <w:br/>
              <w:t> Opak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Renk karıştırma odasının özelliklerini  açıklar.</w:t>
              <w:br/>
              <w:t> Renk karıştırma makinelerinin özelliklerini  açıklar.</w:t>
              <w:br/>
              <w:t> Hassas terazinin özelliklerini  açıklar.</w:t>
              <w:br/>
              <w:t> Renk bilgisayarının özelliklerini  açıklar.</w:t>
              <w:br/>
              <w:t> Opak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Renk karıştırma odasının özelliklerini  açıklar.</w:t>
              <w:br/>
              <w:t> Renk karıştırma makinelerinin özelliklerini  açıklar.</w:t>
              <w:br/>
              <w:t> Hassas terazinin özelliklerini  açıklar.</w:t>
              <w:br/>
              <w:t> Renk bilgisayarının özelliklerini  açıklar.</w:t>
              <w:br/>
              <w:t> Opak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Metalik boyalarda renk hazırlama işlemini açıklar.</w:t>
              <w:br/>
              <w:t> Metalik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Metalik boyalarda renk hazırlama işlemini açıklar.</w:t>
              <w:br/>
              <w:t> Metalik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Metalik boyalarda renk hazırlama işlemini açıklar.</w:t>
              <w:br/>
              <w:t> Metalik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Metalik boyalarda renk hazırlama işlemini açıklar.</w:t>
              <w:br/>
              <w:t> Metalik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Metalik boyalarda renk hazırlama işlemini açıklar.</w:t>
              <w:br/>
              <w:t> Metalik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Metalik boyalarda renk hazırlama işlemini açıklar.</w:t>
              <w:br/>
              <w:t> Metalik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Renk verici kimyasal maddeleri açıklar.</w:t>
              <w:br/>
              <w:t> Boya ve kimyasal maddeleri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Renk verici kimyasal maddeleri açıklar.</w:t>
              <w:br/>
              <w:t> Boya ve kimyasal maddeleri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Renk verici kimyasal maddeleri açıklar.</w:t>
              <w:br/>
              <w:t> Boya ve kimyasal maddeleri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Renk verici kimyasal maddeleri açıklar.</w:t>
              <w:br/>
              <w:t> Boya ve kimyasal maddeleri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Renk verici kimyasal maddeleri açıklar.</w:t>
              <w:br/>
              <w:t> Boya ve kimyasal maddeleri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Renk verici kimyasal maddeleri açıklar.</w:t>
              <w:br/>
              <w:t> Boya ve kimyasal maddeleri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Araç üzerinden renk kodunun bulunması.</w:t>
              <w:br/>
              <w:t> Hazırlanan boya renginin ana renge uyumunda dikkat edilmesi gereken teknikleri açıklar.</w:t>
              <w:br/>
              <w:t> Renk tutturma çalışmalarında dikkat edilecek hususları açıklar.</w:t>
              <w:br/>
              <w:t> Üretim yılına göre renk ayarını açıklar.</w:t>
              <w:br/>
              <w:t> Boyada renk kontrolünü açıklar.</w:t>
              <w:br/>
              <w:t> Farklı boya katları arasında renk kaymasını açıklar.</w:t>
              <w:br/>
              <w:t> Renk sapmasının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Araç üzerinden renk kodunun bulunması.</w:t>
              <w:br/>
              <w:t> Hazırlanan boya renginin ana renge uyumunda dikkat edilmesi gereken teknikleri açıklar.</w:t>
              <w:br/>
              <w:t> Renk tutturma çalışmalarında dikkat edilecek hususları açıklar.</w:t>
              <w:br/>
              <w:t> Üretim yılına göre renk ayarını açıklar.</w:t>
              <w:br/>
              <w:t> Boyada renk kontrolünü açıklar.</w:t>
              <w:br/>
              <w:t> Farklı boya katları arasında renk kaymasını açıklar.</w:t>
              <w:br/>
              <w:t> Renk sapmasının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Araç üzerinden renk kodunun bulunması.</w:t>
              <w:br/>
              <w:t> Hazırlanan boya renginin ana renge uyumunda dikkat edilmesi gereken teknikleri açıklar.</w:t>
              <w:br/>
              <w:t> Renk tutturma çalışmalarında dikkat edilecek hususları açıklar.</w:t>
              <w:br/>
              <w:t> Üretim yılına göre renk ayarını açıklar.</w:t>
              <w:br/>
              <w:t> Boyada renk kontrolünü açıklar.</w:t>
              <w:br/>
              <w:t> Farklı boya katları arasında renk kaymasını açıklar.</w:t>
              <w:br/>
              <w:t> Renk sapmasının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Araç üzerinden renk kodunun bulunması.</w:t>
              <w:br/>
              <w:t> Hazırlanan boya renginin ana renge uyumunda dikkat edilmesi gereken teknikleri açıklar.</w:t>
              <w:br/>
              <w:t> Renk tutturma çalışmalarında dikkat edilecek hususları açıklar.</w:t>
              <w:br/>
              <w:t> Üretim yılına göre renk ayarını açıklar.</w:t>
              <w:br/>
              <w:t> Boyada renk kontrolünü açıklar.</w:t>
              <w:br/>
              <w:t> Farklı boya katları arasında renk kaymasını açıklar.</w:t>
              <w:br/>
              <w:t> Renk sapmasının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Araç üzerinden renk kodunun bulunması.</w:t>
              <w:br/>
              <w:t> Hazırlanan boya renginin ana renge uyumunda dikkat edilmesi gereken teknikleri açıklar.</w:t>
              <w:br/>
              <w:t> Renk tutturma çalışmalarında dikkat edilecek hususları açıklar.</w:t>
              <w:br/>
              <w:t> Üretim yılına göre renk ayarını açıklar.</w:t>
              <w:br/>
              <w:t> Boyada renk kontrolünü açıklar.</w:t>
              <w:br/>
              <w:t> Farklı boya katları arasında renk kaymasını açıklar.</w:t>
              <w:br/>
              <w:t> Renk sapmasının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Araç üzerinden renk kodunun bulunması.</w:t>
              <w:br/>
              <w:t> Hazırlanan boya renginin ana renge uyumunda dikkat edilmesi gereken teknikleri açıklar.</w:t>
              <w:br/>
              <w:t> Renk tutturma çalışmalarında dikkat edilecek hususları açıklar.</w:t>
              <w:br/>
              <w:t> Üretim yılına göre renk ayarını açıklar.</w:t>
              <w:br/>
              <w:t> Boyada renk kontrolünü açıklar.</w:t>
              <w:br/>
              <w:t> Farklı boya katları arasında renk kaymasını açıklar.</w:t>
              <w:br/>
              <w:t> Renk sapmasının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3. Renk bankası</w:t>
            </w:r>
          </w:p>
        </w:tc>
        <w:tc>
          <w:tcPr>
            <w:tcW w:w="3260" w:type="dxa"/>
            <w:vAlign w:val="center"/>
          </w:tcPr>
          <w:p w:rsidR="00C60E81" w:rsidRPr="00C60E81" w:rsidRDefault="00C60E81" w:rsidP="00262F51">
            <w:pPr>
              <w:rPr>
                <w:sz w:val="14"/>
                <w:szCs w:val="14"/>
              </w:rPr>
            </w:pPr>
            <w:r w:rsidRPr="00C60E81">
              <w:rPr>
                <w:sz w:val="14"/>
                <w:szCs w:val="14"/>
              </w:rPr>
              <w:t> Renk bankası oluşturur.</w:t>
            </w:r>
          </w:p>
        </w:tc>
        <w:tc>
          <w:tcPr>
            <w:tcW w:w="3686" w:type="dxa"/>
            <w:vAlign w:val="center"/>
          </w:tcPr>
          <w:p w:rsidR="00C60E81" w:rsidRPr="00C60E81" w:rsidRDefault="00C60E81" w:rsidP="00262F51">
            <w:pPr>
              <w:rPr>
                <w:sz w:val="14"/>
                <w:szCs w:val="14"/>
              </w:rPr>
            </w:pPr>
            <w:r w:rsidRPr="00C60E81">
              <w:rPr>
                <w:sz w:val="14"/>
                <w:szCs w:val="14"/>
              </w:rPr>
              <w:t> Renk bankasının önemi açıklar.</w:t>
              <w:br/>
              <w:t> Renk bankasının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3. Renk bankası</w:t>
            </w:r>
          </w:p>
        </w:tc>
        <w:tc>
          <w:tcPr>
            <w:tcW w:w="3260" w:type="dxa"/>
            <w:vAlign w:val="center"/>
          </w:tcPr>
          <w:p w:rsidR="00C60E81" w:rsidRPr="00C60E81" w:rsidRDefault="00C60E81" w:rsidP="00262F51">
            <w:pPr>
              <w:rPr>
                <w:sz w:val="14"/>
                <w:szCs w:val="14"/>
              </w:rPr>
            </w:pPr>
            <w:r w:rsidRPr="00C60E81">
              <w:rPr>
                <w:sz w:val="14"/>
                <w:szCs w:val="14"/>
              </w:rPr>
              <w:t> Renk bankası oluşturur.</w:t>
            </w:r>
          </w:p>
        </w:tc>
        <w:tc>
          <w:tcPr>
            <w:tcW w:w="3686" w:type="dxa"/>
            <w:vAlign w:val="center"/>
          </w:tcPr>
          <w:p w:rsidR="00C60E81" w:rsidRPr="00C60E81" w:rsidRDefault="00C60E81" w:rsidP="00262F51">
            <w:pPr>
              <w:rPr>
                <w:sz w:val="14"/>
                <w:szCs w:val="14"/>
              </w:rPr>
            </w:pPr>
            <w:r w:rsidRPr="00C60E81">
              <w:rPr>
                <w:sz w:val="14"/>
                <w:szCs w:val="14"/>
              </w:rPr>
              <w:t> Renk bankasının önemi açıklar.</w:t>
              <w:br/>
              <w:t> Renk bankasının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3. Renk bankası</w:t>
            </w:r>
          </w:p>
        </w:tc>
        <w:tc>
          <w:tcPr>
            <w:tcW w:w="3260" w:type="dxa"/>
            <w:vAlign w:val="center"/>
          </w:tcPr>
          <w:p w:rsidR="00C60E81" w:rsidRPr="00C60E81" w:rsidRDefault="00C60E81" w:rsidP="00262F51">
            <w:pPr>
              <w:rPr>
                <w:sz w:val="14"/>
                <w:szCs w:val="14"/>
              </w:rPr>
            </w:pPr>
            <w:r w:rsidRPr="00C60E81">
              <w:rPr>
                <w:sz w:val="14"/>
                <w:szCs w:val="14"/>
              </w:rPr>
              <w:t> Renk bankası oluşturur.</w:t>
            </w:r>
          </w:p>
        </w:tc>
        <w:tc>
          <w:tcPr>
            <w:tcW w:w="3686" w:type="dxa"/>
            <w:vAlign w:val="center"/>
          </w:tcPr>
          <w:p w:rsidR="00C60E81" w:rsidRPr="00C60E81" w:rsidRDefault="00C60E81" w:rsidP="00262F51">
            <w:pPr>
              <w:rPr>
                <w:sz w:val="14"/>
                <w:szCs w:val="14"/>
              </w:rPr>
            </w:pPr>
            <w:r w:rsidRPr="00C60E81">
              <w:rPr>
                <w:sz w:val="14"/>
                <w:szCs w:val="14"/>
              </w:rPr>
              <w:t> Renk bankasının önemi açıklar.</w:t>
              <w:br/>
              <w:t> Renk bankasının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3. Renk bankası</w:t>
            </w:r>
          </w:p>
        </w:tc>
        <w:tc>
          <w:tcPr>
            <w:tcW w:w="3260" w:type="dxa"/>
            <w:vAlign w:val="center"/>
          </w:tcPr>
          <w:p w:rsidR="00C60E81" w:rsidRPr="00C60E81" w:rsidRDefault="00C60E81" w:rsidP="00262F51">
            <w:pPr>
              <w:rPr>
                <w:sz w:val="14"/>
                <w:szCs w:val="14"/>
              </w:rPr>
            </w:pPr>
            <w:r w:rsidRPr="00C60E81">
              <w:rPr>
                <w:sz w:val="14"/>
                <w:szCs w:val="14"/>
              </w:rPr>
              <w:t> Renk bankası oluşturur.</w:t>
            </w:r>
          </w:p>
        </w:tc>
        <w:tc>
          <w:tcPr>
            <w:tcW w:w="3686" w:type="dxa"/>
            <w:vAlign w:val="center"/>
          </w:tcPr>
          <w:p w:rsidR="00C60E81" w:rsidRPr="00C60E81" w:rsidRDefault="00C60E81" w:rsidP="00262F51">
            <w:pPr>
              <w:rPr>
                <w:sz w:val="14"/>
                <w:szCs w:val="14"/>
              </w:rPr>
            </w:pPr>
            <w:r w:rsidRPr="00C60E81">
              <w:rPr>
                <w:sz w:val="14"/>
                <w:szCs w:val="14"/>
              </w:rPr>
              <w:t> Renk bankasının önemi açıklar.</w:t>
              <w:br/>
              <w:t> Renk bankasının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3. Renk bankası</w:t>
            </w:r>
          </w:p>
        </w:tc>
        <w:tc>
          <w:tcPr>
            <w:tcW w:w="3260" w:type="dxa"/>
            <w:vAlign w:val="center"/>
          </w:tcPr>
          <w:p w:rsidR="00C60E81" w:rsidRPr="00C60E81" w:rsidRDefault="00C60E81" w:rsidP="00262F51">
            <w:pPr>
              <w:rPr>
                <w:sz w:val="14"/>
                <w:szCs w:val="14"/>
              </w:rPr>
            </w:pPr>
            <w:r w:rsidRPr="00C60E81">
              <w:rPr>
                <w:sz w:val="14"/>
                <w:szCs w:val="14"/>
              </w:rPr>
              <w:t> Renk bankası oluşturur.</w:t>
            </w:r>
          </w:p>
        </w:tc>
        <w:tc>
          <w:tcPr>
            <w:tcW w:w="3686" w:type="dxa"/>
            <w:vAlign w:val="center"/>
          </w:tcPr>
          <w:p w:rsidR="00C60E81" w:rsidRPr="00C60E81" w:rsidRDefault="00C60E81" w:rsidP="00262F51">
            <w:pPr>
              <w:rPr>
                <w:sz w:val="14"/>
                <w:szCs w:val="14"/>
              </w:rPr>
            </w:pPr>
            <w:r w:rsidRPr="00C60E81">
              <w:rPr>
                <w:sz w:val="14"/>
                <w:szCs w:val="14"/>
              </w:rPr>
              <w:t> Renk bankasının önemi açıklar.</w:t>
              <w:br/>
              <w:t> Renk bankasının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3. Renk bankası</w:t>
            </w:r>
          </w:p>
        </w:tc>
        <w:tc>
          <w:tcPr>
            <w:tcW w:w="3260" w:type="dxa"/>
            <w:vAlign w:val="center"/>
          </w:tcPr>
          <w:p w:rsidR="00C60E81" w:rsidRPr="00C60E81" w:rsidRDefault="00C60E81" w:rsidP="00262F51">
            <w:pPr>
              <w:rPr>
                <w:sz w:val="14"/>
                <w:szCs w:val="14"/>
              </w:rPr>
            </w:pPr>
            <w:r w:rsidRPr="00C60E81">
              <w:rPr>
                <w:sz w:val="14"/>
                <w:szCs w:val="14"/>
              </w:rPr>
              <w:t> Renk bankası oluşturur.</w:t>
            </w:r>
          </w:p>
        </w:tc>
        <w:tc>
          <w:tcPr>
            <w:tcW w:w="3686" w:type="dxa"/>
            <w:vAlign w:val="center"/>
          </w:tcPr>
          <w:p w:rsidR="00C60E81" w:rsidRPr="00C60E81" w:rsidRDefault="00C60E81" w:rsidP="00262F51">
            <w:pPr>
              <w:rPr>
                <w:sz w:val="14"/>
                <w:szCs w:val="14"/>
              </w:rPr>
            </w:pPr>
            <w:r w:rsidRPr="00C60E81">
              <w:rPr>
                <w:sz w:val="14"/>
                <w:szCs w:val="14"/>
              </w:rPr>
              <w:t> Renk bankasının önemi açıklar.</w:t>
              <w:br/>
              <w:t> Renk bankasının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Boya Atölyesi</w:t>
              <w:br/>
              <w:t>Donanım Akıllı Tahta  Projeksiyon Cihazı Bilgisayar YazıcıTarayıcı Kompresör Çalışma Masası Boya Tabancası Tabanca yıkama makinesi Hava şartlandırıcı Hava hortumları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Otomotiv Boya Atölyesi</w:t>
              <w:br/>
              <w:t>Donanım Akıllı Tahta  Projeksiyon Cihazı Bilgisayar YazıcıTarayıcı Kompresör Çalışma Masası Boya Tabancası Tabanca yıkama makinesi Hava şartlandırıcı Hava hortumları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Renk Hazırlama 1. Renk listesi kullanır.</w:t>
              <w:br/>
              <w:t>2. Varyant rengi seçer.</w:t>
              <w:br/>
              <w:t>3. Otomobil üzerinde bulunan rengi tekniğine uygun olarak kontrol eder.</w:t>
              <w:br/>
              <w:t>4. Renk bilgisayarını kullanır.</w:t>
              <w:br/>
              <w:t>5. Renk karıştırma makinasını kullanır.</w:t>
              <w:br/>
              <w:t>6. Hassas terazi üzerinde renkleri tartar.</w:t>
              <w:br/>
              <w:t>7. Renk koduna göre rengi tekniğine uygun olarak hazırlar.</w:t>
              <w:br/>
              <w:t>8. Renk hazırlama aşamalarını uygular.</w:t>
              <w:br/>
              <w:t>9. Piktogramlara göre boya miktarlarını girer.</w:t>
              <w:br/>
              <w:t>10. Boyayı uygulamaya yakın zamanda hazırlar ve bekletmeden boyayı uygular.</w:t>
              <w:br/>
              <w:t>Renk Çalışmaları 1. Komponentler ve miktarları verilen bir rengi hazırlar.</w:t>
              <w:br/>
              <w:t>2. Hazırlanan boya ile bir panel boyar.</w:t>
              <w:br/>
              <w:t>3. Miktarlarını belirtmeden sadece komponentleri verilerek boyalı panel üzerindeki rengi tutturma çalışmaları yapar.</w:t>
              <w:br/>
              <w:t>4. Renk bilgisayarını kullanır.</w:t>
              <w:br/>
              <w:t>5. Renk karıştırma makinasını kullanır.</w:t>
              <w:br/>
              <w:t>6. Hassas terazi üzerinde renkleri tartar.</w:t>
              <w:br/>
              <w:t>7. Renk koduna göre renk hazırlar.</w:t>
              <w:br/>
              <w:t>8. Kabın içerisindeki karışımı homojen hale gelinceye kadar karıştırır.</w:t>
              <w:br/>
              <w:t>9. Renk bilgisayarını kullanır.</w:t>
              <w:br/>
              <w:t>10. Renk karıştırma makinasını kullanır.</w:t>
              <w:br/>
              <w:t>11. Hassas terazi üzerinde renkleri tartar.</w:t>
              <w:br/>
              <w:t>12. Renk koduna göre renk hazırlar.</w:t>
              <w:br/>
              <w:t>13. Test plakasını boyar.</w:t>
              <w:br/>
              <w:t>14. Formülü bulur.</w:t>
              <w:br/>
              <w:t>15. Renk bankasını oluşturur.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