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KRANK Mİ̇Lİ̇ VE Pİ̇STON Bİ̇YEL YENİ̇LEşTİ̇RME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