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SEçMEL TRK SOSYAL HAYATıNDA ALE(YEN*)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