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2. SINIF  GöRSEL SANATLAR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G.2.1.1. Görsel sanat çalışmasını oluştururken karşılaştığı sorunlara çeşitli çözümler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G.2.1.1. Görsel sanat çalışmasını oluştururken karşılaştığı sorunlara çeşitli çözümler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G.2.1.2. Görsel sanat çalışmasını oluştururken beklenmedik öngörülmeyen sonuçların ortaya çıkabileceğini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G.2.1.2. Görsel sanat çalışmasını oluştururken beklenmedik öngörülmeyen sonuçların ortaya çıkabileceğini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G.2.1.3. Çalışmasına hayallerini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G.2.1.3. Çalışmasına hayallerini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G.2.1.4. Farklı yazılı kaynak kavram ve temalardan esinlenerek görsel sanat çalışmasını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G.2.1.4. Farklı yazılı kaynak kavram ve temalardan esinlenerek görsel sanat çalışmasını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G.2.1.4. Farklı yazılı kaynak kavram ve temalardan esinlenerek görsel sanat çalışmasını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G.2.1.5. Görsel sanat çalışmasında ön ve arka planı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G.2.1.5. Görsel sanat çalışmasında ön ve arka planı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G.2.1.6. Görsel sanat çalışmasında ölçü ve oran-orantıya göre objeleri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G.2.1.6. Görsel sanat çalışmasında ölçü ve oran-orantıya göre objeleri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G.2.1.7. Görsel sanat çalışmasını oluşturmak için gözleme dayalı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G.2.1.7. Görsel sanat çalışmasını oluşturmak için gözleme dayalı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G.2.1.8. Günlük yaşamından yola çıkarak görsel sanat çalışmasını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G.2.1.8. Günlük yaşamından yola çıkarak görsel sanat çalışmasını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G.2.1.9. Farklı materyalleri kullanarak üç boyutlu çalışma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G.2.1.9. Farklı materyalleri kullanarak üç boyutlu çalışma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G.2.1.10. Görsel sanat çalışmasını oluştururken sanat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G.2.1.10. Görsel sanat çalışmasını oluştururken sanat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G.2.2.1. Türk kültürüne ait mimari elemanları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G.2.2.1. Türk kültürüne ait mimari elemanları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G.2.2.2. Sanat eserlerindeki farklı kültürlere ait motifleri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G.2.2.2. Sanat eserlerindeki farklı kültürlere ait motifleri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G.2.2.3. Geleneksel Türk sanatlarından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G.2.2.3. Geleneksel Türk sanatlarından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G.2.2.5. Diğer kültürlere ait mimari elemanları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G.2.2.5. Diğer kültürlere ait mimari elemanları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G.2.2.4. Müze sanat galerisi sanat atölyesi ören yeri vb. mekânların sanat açısından önemini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G.2.2.4. Müze sanat galerisi sanat atölyesi ören yeri vb. mekânların sanat açısından önemini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2.3. Sanat Eleştirisi ve Estetik</w:t>
            </w:r>
          </w:p>
        </w:tc>
        <w:tc>
          <w:tcPr>
            <w:tcW w:w="3260" w:type="dxa"/>
            <w:vAlign w:val="center"/>
          </w:tcPr>
          <w:p w:rsidR="00C60E81" w:rsidRPr="00C60E81" w:rsidRDefault="00C60E81" w:rsidP="00262F51">
            <w:pPr>
              <w:rPr>
                <w:sz w:val="14"/>
                <w:szCs w:val="14"/>
              </w:rPr>
            </w:pPr>
            <w:r w:rsidRPr="00C60E81">
              <w:rPr>
                <w:sz w:val="14"/>
                <w:szCs w:val="14"/>
              </w:rPr>
              <w:t>G.2.3.1. Sanat eserinin konusunu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2.3. Sanat Eleştirisi ve Estetik</w:t>
            </w:r>
          </w:p>
        </w:tc>
        <w:tc>
          <w:tcPr>
            <w:tcW w:w="3260" w:type="dxa"/>
            <w:vAlign w:val="center"/>
          </w:tcPr>
          <w:p w:rsidR="00C60E81" w:rsidRPr="00C60E81" w:rsidRDefault="00C60E81" w:rsidP="00262F51">
            <w:pPr>
              <w:rPr>
                <w:sz w:val="14"/>
                <w:szCs w:val="14"/>
              </w:rPr>
            </w:pPr>
            <w:r w:rsidRPr="00C60E81">
              <w:rPr>
                <w:sz w:val="14"/>
                <w:szCs w:val="14"/>
              </w:rPr>
              <w:t>G.2.3.1. Sanat eserinin konusunu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2.3. Sanat Eleştirisi ve Estetik</w:t>
            </w:r>
          </w:p>
        </w:tc>
        <w:tc>
          <w:tcPr>
            <w:tcW w:w="3260" w:type="dxa"/>
            <w:vAlign w:val="center"/>
          </w:tcPr>
          <w:p w:rsidR="00C60E81" w:rsidRPr="00C60E81" w:rsidRDefault="00C60E81" w:rsidP="00262F51">
            <w:pPr>
              <w:rPr>
                <w:sz w:val="14"/>
                <w:szCs w:val="14"/>
              </w:rPr>
            </w:pPr>
            <w:r w:rsidRPr="00C60E81">
              <w:rPr>
                <w:sz w:val="14"/>
                <w:szCs w:val="14"/>
              </w:rPr>
              <w:t>G.2.3.1. Sanat eserinin konusunu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2.3. Sanat Eleştirisi ve Estetik</w:t>
            </w:r>
          </w:p>
        </w:tc>
        <w:tc>
          <w:tcPr>
            <w:tcW w:w="3260" w:type="dxa"/>
            <w:vAlign w:val="center"/>
          </w:tcPr>
          <w:p w:rsidR="00C60E81" w:rsidRPr="00C60E81" w:rsidRDefault="00C60E81" w:rsidP="00262F51">
            <w:pPr>
              <w:rPr>
                <w:sz w:val="14"/>
                <w:szCs w:val="14"/>
              </w:rPr>
            </w:pPr>
            <w:r w:rsidRPr="00C60E81">
              <w:rPr>
                <w:sz w:val="14"/>
                <w:szCs w:val="14"/>
              </w:rPr>
              <w:t>G.2.3.2. Kendisinin ve akranlarının çalışmalarındaki fikirleri ve duyguları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2.3. Sanat Eleştirisi ve Estetik</w:t>
            </w:r>
          </w:p>
        </w:tc>
        <w:tc>
          <w:tcPr>
            <w:tcW w:w="3260" w:type="dxa"/>
            <w:vAlign w:val="center"/>
          </w:tcPr>
          <w:p w:rsidR="00C60E81" w:rsidRPr="00C60E81" w:rsidRDefault="00C60E81" w:rsidP="00262F51">
            <w:pPr>
              <w:rPr>
                <w:sz w:val="14"/>
                <w:szCs w:val="14"/>
              </w:rPr>
            </w:pPr>
            <w:r w:rsidRPr="00C60E81">
              <w:rPr>
                <w:sz w:val="14"/>
                <w:szCs w:val="14"/>
              </w:rPr>
              <w:t>G.2.3.2. Kendisinin ve akranlarının çalışmalarındaki fikirleri ve duyguları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