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4. SINIF  İNSAN HAKLARı, YURTTAşLıK VE DEMOKRASİ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