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12. SINIF  MOTOR YENİLEşTİRMEDE ARıZA TESPİTİ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1.1. Arıza teşhisinde temel ilkeleri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1.1. Arıza teşhisinde temel ilkeleri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1.2. Katalog okuma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1.2. Katalog okuma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1.3. Müşteri şikâyetlerini alma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1.4. ServisTamirhane ustasının görüşlerini alma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1.5. Toplanan bilgilerin analizi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1.6. Arızanın belirlenmesi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1.6. Arızanın belirlenmesi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2.1. Motor arıza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2.1. Motor arıza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2.2. Arıza tespit formu doldurması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2.3. Kompresyon testi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2.3. Kompresyon testi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2.4. Silindir kaçak testi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2.4. Silindir kaçak testi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2.5. Yağ basınç testi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2.5. Yağ basınç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1.1. Ölçme ve kontrol ile ilgili kavramları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1.1. Ölçme ve kontrol ile ilgili kavramları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1.2. Tolerans hesaplama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1.3. Motor parçalarının ölçme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1.3. Motor parçalarının ölçme</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1.5. Yedek parça listesi hazırlama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2.1. Motorun kataloğ değerlerinin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2.1. Motorun kataloğ değerlerinin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2.2. Motor ölçüm sonuçlarının belirlenmesi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2.2. Motor ölçüm sonuçlarının belirlenmesi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2.3. Kıyaslama teknikleri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2.4. Son kontrol işlemlerinde dikkat edilecek noktalar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2.5. Son temizlik ve kontrolleri yapma</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2.6. Motoru toplama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2.7. Motoru teslim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