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GöVDE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1.1. Çalışılan takım ve donanımları </w:t>
              <w:br/>
              <w:t>1.2. Çalışılan takım ve donanımların yerleşim planı</w:t>
              <w:br/>
              <w:t>1.3. Kimyasallarının sağlığa zararları</w:t>
              <w:br/>
              <w:t>2. Gövde atölyesinde iş sağlığı ve güvenliği                                             2.1. Boya ve gövdeye zarar veren kozmetik ürünler</w:t>
              <w:br/>
              <w:t>2.2. Elektrostatik ürünler</w:t>
              <w:br/>
              <w:t>2.3. Atölyede kullanılacak olan kişisel koruyucular</w:t>
              <w:br/>
              <w:t>2.4. Yapılacak işe uygun kişisel koruyucular</w:t>
            </w:r>
          </w:p>
        </w:tc>
        <w:tc>
          <w:tcPr>
            <w:tcW w:w="3260" w:type="dxa"/>
            <w:vAlign w:val="center"/>
          </w:tcPr>
          <w:p w:rsidR="00C60E81" w:rsidRPr="00C60E81" w:rsidRDefault="00C60E81" w:rsidP="00262F51">
            <w:pPr>
              <w:rPr>
                <w:sz w:val="14"/>
                <w:szCs w:val="14"/>
              </w:rPr>
            </w:pPr>
            <w:r w:rsidRPr="00C60E81">
              <w:rPr>
                <w:sz w:val="14"/>
                <w:szCs w:val="14"/>
              </w:rPr>
              <w:t>1. Gövde atölyesinde çalışma yerini alet ve donanımlarını hazırlar.</w:t>
              <w:br/>
              <w:t>2.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3.1. Otomotiv gövde ve boya kimyasalları</w:t>
              <w:br/>
              <w:t>3.2. Otomotiv gövde ve boya kimyasallarının çevreye zararları</w:t>
              <w:br/>
              <w:t>4. Tehlikeli ve zararlı atıkların geçici depolaması                                 4.1. Otomotiv gövde ve boya kimyasallarında geri dönüşümü olan malzemeler</w:t>
              <w:br/>
              <w:t>4.2. Dönüştürülebilen malzemelerin geri kazanımı için sınıflandırılması</w:t>
            </w:r>
          </w:p>
        </w:tc>
        <w:tc>
          <w:tcPr>
            <w:tcW w:w="3260" w:type="dxa"/>
            <w:vAlign w:val="center"/>
          </w:tcPr>
          <w:p w:rsidR="00C60E81" w:rsidRPr="00C60E81" w:rsidRDefault="00C60E81" w:rsidP="00262F51">
            <w:pPr>
              <w:rPr>
                <w:sz w:val="14"/>
                <w:szCs w:val="14"/>
              </w:rPr>
            </w:pPr>
            <w:r w:rsidRPr="00C60E81">
              <w:rPr>
                <w:sz w:val="14"/>
                <w:szCs w:val="14"/>
              </w:rPr>
              <w:t>3. Onarım yapılacak parçayı hazırlar.</w:t>
              <w:br/>
              <w:t>4.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1.1. Tanımı                                                                                                          1.2. Malzemeleri</w:t>
              <w:br/>
              <w:t>1.3. Tüketilen malzemeler</w:t>
              <w:br/>
              <w:t>1.4. Oksijen-asetilen tüpleri basınç düşürücüleri güvenlik sistemleri kaynak üfleçleri</w:t>
              <w:br/>
              <w:t>1.5. Donanımları                 </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1.6. Uygulama teknikleri</w:t>
              <w:br/>
              <w:t>1.7. Uygun malzeme ve üfleç seçimi</w:t>
              <w:br/>
              <w:t>1.8. Kaynakta kullanılan yanıcı ve yakıcı gazların kullanılma özellikleri</w:t>
              <w:br/>
              <w:t>1.9. Telsiz kaynak uygulama teknikleri</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                                                             2.1. Telli dikiş kaynak uygulama teknikleri</w:t>
              <w:br/>
              <w:t>2.2. Telli dikiş kaynak hataları                                                                          3. Kenet büküntü kaynağı                                                             3.1. Büküntülü kaynak dikişi çekme uygulama teknikleri</w:t>
              <w:br/>
              <w:t>3.2. Büküntülü dikiş kaynak hataları</w:t>
            </w:r>
          </w:p>
        </w:tc>
        <w:tc>
          <w:tcPr>
            <w:tcW w:w="3260" w:type="dxa"/>
            <w:vAlign w:val="center"/>
          </w:tcPr>
          <w:p w:rsidR="00C60E81" w:rsidRPr="00C60E81" w:rsidRDefault="00C60E81" w:rsidP="00262F51">
            <w:pPr>
              <w:rPr>
                <w:sz w:val="14"/>
                <w:szCs w:val="14"/>
              </w:rPr>
            </w:pPr>
            <w:r w:rsidRPr="00C60E81">
              <w:rPr>
                <w:sz w:val="14"/>
                <w:szCs w:val="14"/>
              </w:rPr>
              <w:t>2. Oksi-gaz kaynağı ile yatayda telli dikiş çeker.                                     3.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4. Küt ek kaynağı                                                                           4.1. Küt ek kaynak dikişi çekme uygulama teknikleri</w:t>
              <w:br/>
              <w:t>4.2. Küt ek dikiş kaynak hataları                                                                              5. Bindirme kaynağı                                                                       5.1. Yatayda bindirme kaynak dikişi çekme uygulama teknikleri</w:t>
              <w:br/>
              <w:t>5.2. Yatayda bindirme dikiş kaynak hataları</w:t>
            </w:r>
          </w:p>
        </w:tc>
        <w:tc>
          <w:tcPr>
            <w:tcW w:w="3260" w:type="dxa"/>
            <w:vAlign w:val="center"/>
          </w:tcPr>
          <w:p w:rsidR="00C60E81" w:rsidRPr="00C60E81" w:rsidRDefault="00C60E81" w:rsidP="00262F51">
            <w:pPr>
              <w:rPr>
                <w:sz w:val="14"/>
                <w:szCs w:val="14"/>
              </w:rPr>
            </w:pPr>
            <w:r w:rsidRPr="00C60E81">
              <w:rPr>
                <w:sz w:val="14"/>
                <w:szCs w:val="14"/>
              </w:rPr>
              <w:t>4. Oksi-gaz kaynağı ile küt ek kaynağı yapar.                                         5.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6.1. Tanımı                                                                                         6.2. Kaynak makineleri</w:t>
              <w:br/>
              <w:t>6.3. Kaynak donanımları                                                                                        6.4. Kaynak yardımcı elemanları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6.5. Elektrotları sınıflandırma                                                                         6.6. Uygulama teknikleri</w:t>
              <w:br/>
              <w:t>6.7. Kaynak etkisi ile malzemede meydana gelen fiziksel ve kimyasal değişimler</w:t>
              <w:br/>
              <w:t>6.8. İş parçasını ve gereçleri kaynağa hazır hale getirme</w:t>
              <w:br/>
              <w:t>6.9. Yatayda sağ dikiş çekme tekniği                                                  1. DÖNEM 1. YAZILI SINAVI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                                                               7.1. Yatayda sol dikiş çekme tekniği</w:t>
              <w:br/>
              <w:t>7.2. Yatayda sol dikiş çekme hataları                                                              7.3. Elektrik ark kaynağı ile yatayda sol dikiş çekilmesi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                              8.1. Yatayda küt ek kaynağı tekniği</w:t>
              <w:br/>
              <w:t>8.2. Yatayda küt ek kaynağı hataları                                                      8.3. Elektrik ark kaynağı ile yatayda küt ek kaynak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8.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1.1. Elektrik direnç kaynağının tanımı</w:t>
              <w:br/>
              <w:t>1.2. Elektrik direnç kaynağı çeşitleri</w:t>
              <w:br/>
              <w:t>1.3. Elektrik direnç kaynak makineleri</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1.4. Sac parçalara kaynak uygulama teknikleri</w:t>
              <w:br/>
              <w:t>1.5. Punta kaynak hataları</w:t>
              <w:br/>
              <w:t>1.6. Elektrik direnç kaynağı ile punta kaynağı yapılması </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2.1. Motor punta kaynağının otomotiv gövdesinde kullanıldığı yerler</w:t>
              <w:br/>
              <w:t>2.2. Punta kaynağı ile gövde onarımı</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w:t>
              <w:br/>
              <w:t>2.3. Alın kaynak makinesi kullanılma yerleri</w:t>
              <w:br/>
              <w:t>2.4. Elektrik direnç kaynağı ile punta kaynağı ile montaj yapılması </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3. Dikiş kaynağı                                                                               3.1. Dikiş kaynağını ve kullanıldığı yerler</w:t>
              <w:br/>
              <w:t>3.2. Dikiş kaynağı uygulama teknikleri</w:t>
              <w:br/>
              <w:t>3.3. Dikiş kaynak hataları</w:t>
              <w:br/>
              <w:t>3.4. Dikiş kaynağı yapılması </w:t>
            </w:r>
          </w:p>
        </w:tc>
        <w:tc>
          <w:tcPr>
            <w:tcW w:w="3260" w:type="dxa"/>
            <w:vAlign w:val="center"/>
          </w:tcPr>
          <w:p w:rsidR="00C60E81" w:rsidRPr="00C60E81" w:rsidRDefault="00C60E81" w:rsidP="00262F51">
            <w:pPr>
              <w:rPr>
                <w:sz w:val="14"/>
                <w:szCs w:val="14"/>
              </w:rPr>
            </w:pPr>
            <w:r w:rsidRPr="00C60E81">
              <w:rPr>
                <w:sz w:val="14"/>
                <w:szCs w:val="14"/>
              </w:rPr>
              <w:t>3. Dikiş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lehimleme                                                                 1.1. Lehimlemeyi açıklama</w:t>
              <w:br/>
              <w:t>1.2. Yumuşak lehimi açıklama</w:t>
              <w:br/>
              <w:t>1.3. Yumuşak lehimde kullanılan alaşım ve temizlik elemanları</w:t>
              <w:br/>
              <w:t>1.4. Yumuşak lehim uygulama teknikleri</w:t>
              <w:br/>
              <w:t>1.5. Yumuşak lehim uygulama hataları</w:t>
              <w:br/>
              <w:t>1.6. Yumuşak lehimleme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2. Yumuşak lehimle sızdırmazlık sağlama                                           2.1. Yumuşak lehimle sızdırmazlığın sağlanabileceği malzemeler</w:t>
              <w:br/>
              <w:t>2.2. Yumuşak lehimleme ile sızdırmazlık sağlama teknikleri</w:t>
              <w:br/>
              <w:t>2.3. Yumuşak lehimleme ile sızdırmazlık sağlama hataları</w:t>
              <w:br/>
              <w:t>2.4. Yumuşak lehimle sızdırmazlık elde edilmesi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3. Sert lehim                                                                                  3.1. Sert lehimi açıklama</w:t>
              <w:br/>
              <w:t>3.2. Sert lehimde kullanılan alaşım ve temizlik elemanları</w:t>
              <w:br/>
              <w:t>3.3. Sert lehim uygulama teknikleri</w:t>
              <w:br/>
              <w:t>3.4. Sert lehim uygulama hataları</w:t>
              <w:br/>
              <w:t>3.5. Sert lehimleme yapılması</w:t>
            </w:r>
          </w:p>
        </w:tc>
        <w:tc>
          <w:tcPr>
            <w:tcW w:w="3260" w:type="dxa"/>
            <w:vAlign w:val="center"/>
          </w:tcPr>
          <w:p w:rsidR="00C60E81" w:rsidRPr="00C60E81" w:rsidRDefault="00C60E81" w:rsidP="00262F51">
            <w:pPr>
              <w:rPr>
                <w:sz w:val="14"/>
                <w:szCs w:val="14"/>
              </w:rPr>
            </w:pPr>
            <w:r w:rsidRPr="00C60E81">
              <w:rPr>
                <w:sz w:val="14"/>
                <w:szCs w:val="14"/>
              </w:rPr>
              <w:t>3.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                                                                         4.1. İş parçalarının flanş lehimlemeye hazırlama</w:t>
              <w:br/>
              <w:t>4.2. Flanş lehimleme uygulama teknikleri</w:t>
              <w:br/>
              <w:t>4.3. Flanş lehim uygulama hataları</w:t>
              <w:br/>
              <w:t>4.4. Flanş lehimle yapılması                                                                  5. Akışkan borulara sert lehim yapma                                                 5.1. Boru malzemenin sert lehimlemeye hazırlanmasını </w:t>
              <w:br/>
              <w:t>5.2. Boru malzemenin sert lehimleme uygulama teknikleri</w:t>
              <w:br/>
              <w:t>5.3. Boru malzemenin sert lehimleme uygulama hataları</w:t>
              <w:br/>
              <w:t>5.4. Akışkan borulara sert lehim yapılması</w:t>
            </w:r>
          </w:p>
        </w:tc>
        <w:tc>
          <w:tcPr>
            <w:tcW w:w="3260" w:type="dxa"/>
            <w:vAlign w:val="center"/>
          </w:tcPr>
          <w:p w:rsidR="00C60E81" w:rsidRPr="00C60E81" w:rsidRDefault="00C60E81" w:rsidP="00262F51">
            <w:pPr>
              <w:rPr>
                <w:sz w:val="14"/>
                <w:szCs w:val="14"/>
              </w:rPr>
            </w:pPr>
            <w:r w:rsidRPr="00C60E81">
              <w:rPr>
                <w:sz w:val="14"/>
                <w:szCs w:val="14"/>
              </w:rPr>
              <w:t>4. Flanşa lehimleme yapar.</w:t>
              <w:br/>
              <w:t>5. Akışkan borulara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                                                                  6.1. Pop perçinlerin tanımını çeşitlerini ve kullanılma yerleri</w:t>
              <w:br/>
              <w:t>6.2. Sac kalınlığına göre perçin çapı hesaplama</w:t>
              <w:br/>
              <w:t>6.3. Pop perçinlerin uygulama teknikleri</w:t>
              <w:br/>
              <w:t>6.4. Pop perçin tabancalarını ve kullanım yerleri</w:t>
              <w:br/>
              <w:t>6.5. Perçinle birleştirme yapılması                                                         7. Şişirmeli perçinler                                                                        7.1. Şişirmeli perçinlerin çeşitlerini ve kullanılma yerleri</w:t>
              <w:br/>
              <w:t>7.2. Şişirmeli perçin aparatları ve kullanımı</w:t>
              <w:br/>
              <w:t>7.3. Şişirmeli perçinleme yapılması </w:t>
            </w:r>
          </w:p>
        </w:tc>
        <w:tc>
          <w:tcPr>
            <w:tcW w:w="3260" w:type="dxa"/>
            <w:vAlign w:val="center"/>
          </w:tcPr>
          <w:p w:rsidR="00C60E81" w:rsidRPr="00C60E81" w:rsidRDefault="00C60E81" w:rsidP="00262F51">
            <w:pPr>
              <w:rPr>
                <w:sz w:val="14"/>
                <w:szCs w:val="14"/>
              </w:rPr>
            </w:pPr>
            <w:r w:rsidRPr="00C60E81">
              <w:rPr>
                <w:sz w:val="14"/>
                <w:szCs w:val="14"/>
              </w:rPr>
              <w:t>6. Perçinle birleştirme yapar.</w:t>
              <w:br/>
              <w:t>7. Şişirmeli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1. Gazaltı kaynağı                                                                            1.1. Tanımı çeşitleri ve özellikleri</w:t>
              <w:br/>
              <w:t>1.2. Kaynak makineleri ve donanımları</w:t>
              <w:br/>
              <w:t>1.3. Tüketilen malzemeleri</w:t>
              <w:br/>
              <w:t>1.4. Uygulama teknikleri</w:t>
              <w:br/>
              <w:t>1.5. Yatayda sağ dikiş uygulama teknikleri</w:t>
              <w:br/>
              <w:t>1.6. İş parçalarının kaynağa hazırlanması</w:t>
              <w:br/>
              <w:t>1.7. Sağ dikiş kaynak hataları</w:t>
              <w:br/>
              <w:t>1.8. Gazaltı kaynağı ile yatayda sağ dikiş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Gazaltı kaynağı ile sağ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2. Gazaltı kaynağı ile sol kaynak                                                        2.1. Sol dikiş kaynak uygulama teknikleri</w:t>
              <w:br/>
              <w:t>2.2. Sol dikiş kaynak hataları</w:t>
              <w:br/>
              <w:t>2.3. Gazaltı kaynağı ile yatayda sol dikiş yapılması </w:t>
            </w:r>
          </w:p>
        </w:tc>
        <w:tc>
          <w:tcPr>
            <w:tcW w:w="3260" w:type="dxa"/>
            <w:vAlign w:val="center"/>
          </w:tcPr>
          <w:p w:rsidR="00C60E81" w:rsidRPr="00C60E81" w:rsidRDefault="00C60E81" w:rsidP="00262F51">
            <w:pPr>
              <w:rPr>
                <w:sz w:val="14"/>
                <w:szCs w:val="14"/>
              </w:rPr>
            </w:pPr>
            <w:r w:rsidRPr="00C60E81">
              <w:rPr>
                <w:sz w:val="14"/>
                <w:szCs w:val="14"/>
              </w:rPr>
              <w:t>2.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3.1. Yatayda küt ek kaynağı uygulama teknikleri</w:t>
              <w:br/>
              <w:t>3.2. Yatayda küt ek kaynağı hataları</w:t>
              <w:br/>
              <w:t>3.3. Gazaltı kaynağı ile yatayda küt ek kaynak yapılması                         4. Gazaltı kaynağı ile dikeyde küt ek kaynak                                         4.1. Dikeyde küt ek kaynağı uygulama teknikleri</w:t>
              <w:br/>
              <w:t>4.2. Dikeyde küt ek kaynak hataları</w:t>
              <w:br/>
              <w:t>4.3. Gazaltı kaynağı ile dikeyde küt ek kaynak yapılması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Gazaltı kaynağı ile yatayda küt ek kaynak yapar.</w:t>
              <w:br/>
              <w:t>4.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                                                  5.1. Köşe kaynağı uygulama teknikleri</w:t>
              <w:br/>
              <w:t>5.2. Köşe kaynağı hataları</w:t>
              <w:br/>
              <w:t>5.3. Gazaltı kaynağı ile köşe kaynağı yapılması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                                        6.1. Tavan küt ek kaynağı uygulama teknikleri</w:t>
              <w:br/>
              <w:t>6.2. Tavan küt ek kaynağı hataları</w:t>
              <w:br/>
              <w:t>6.3. Gazaltı kaynağı ile tavan küt ek kaynağı yapılması </w:t>
            </w:r>
          </w:p>
        </w:tc>
        <w:tc>
          <w:tcPr>
            <w:tcW w:w="3260" w:type="dxa"/>
            <w:vAlign w:val="center"/>
          </w:tcPr>
          <w:p w:rsidR="00C60E81" w:rsidRPr="00C60E81" w:rsidRDefault="00C60E81" w:rsidP="00262F51">
            <w:pPr>
              <w:rPr>
                <w:sz w:val="14"/>
                <w:szCs w:val="14"/>
              </w:rPr>
            </w:pPr>
            <w:r w:rsidRPr="00C60E81">
              <w:rPr>
                <w:sz w:val="14"/>
                <w:szCs w:val="14"/>
              </w:rPr>
              <w:t>6.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                                           7.1. Alüminyum kaynağı uygulama teknikleri</w:t>
              <w:br/>
              <w:t>7.2. Alüminyum kaynağı hataları</w:t>
              <w:br/>
              <w:t>7.3. Gazaltı kaynağı ile alüminyum kaynağı yapılması                            8. Gazaltı kaynağı ile tapa kaynağı                                                  8.1. Tapa kaynağı uygulama teknikleri</w:t>
              <w:br/>
              <w:t>8.2. Tapa kaynağı hataları</w:t>
              <w:br/>
              <w:t>8.3. Gazaltı kaynağı ile tapa kaynağı yapılması </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7. Gazaltı kaynağı ile alüminyum kaynağı yapar.</w:t>
              <w:br/>
              <w:t>8.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                                    2.1. Sac doğrultma teknikleri</w:t>
              <w:br/>
              <w:t>2.2. Sac doğrultma kullanılan el takımları                                       3. Otomotiv saclarında çukurlaştırma teknikleri                               3.1. Sac çukurlaştırma teknikleri</w:t>
              <w:br/>
              <w:t>3.2. Sac çukurlaştırmada kullanılan el takımları</w:t>
              <w:br/>
              <w:t>3.3. Otomotiv saclarında çukurlaştırma yapılması </w:t>
            </w:r>
          </w:p>
        </w:tc>
        <w:tc>
          <w:tcPr>
            <w:tcW w:w="3260" w:type="dxa"/>
            <w:vAlign w:val="center"/>
          </w:tcPr>
          <w:p w:rsidR="00C60E81" w:rsidRPr="00C60E81" w:rsidRDefault="00C60E81" w:rsidP="00262F51">
            <w:pPr>
              <w:rPr>
                <w:sz w:val="14"/>
                <w:szCs w:val="14"/>
              </w:rPr>
            </w:pPr>
            <w:r w:rsidRPr="00C60E81">
              <w:rPr>
                <w:sz w:val="14"/>
                <w:szCs w:val="14"/>
              </w:rPr>
              <w:t>2. Otomotiv saclarında doğrultma işlemi yapar.                          3.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                              4.1. Sacda çıkıntı giderme teknikleri</w:t>
              <w:br/>
              <w:t>4.2. Sac üzerinde çıkıntı giderme yapma esasları</w:t>
              <w:br/>
              <w:t>4.3. Otomotiv saclarında çıkıntı giderme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                                         5.1. Sacı çekiç ve dayama ile düzeltme teknikleri</w:t>
              <w:br/>
              <w:t>5.2. Dayama takozları çeşitleri ve hasara göre kullanıldığı yerler</w:t>
              <w:br/>
              <w:t>5.3. Kaportacı çekiçleri ve kullanım yerleri</w:t>
              <w:br/>
              <w:t>5.4. Hasarın durumuna göre darbelere ve çekiç vuruş özelliği</w:t>
              <w:br/>
              <w:t>5.5. Çekiç ve dayama ile sac yüzeyini düzeltme</w:t>
              <w:br/>
              <w:t>5.6. Otomotiv saclarında düzeltme</w:t>
            </w:r>
          </w:p>
        </w:tc>
        <w:tc>
          <w:tcPr>
            <w:tcW w:w="3260" w:type="dxa"/>
            <w:vAlign w:val="center"/>
          </w:tcPr>
          <w:p w:rsidR="00C60E81" w:rsidRPr="00C60E81" w:rsidRDefault="00C60E81" w:rsidP="00262F51">
            <w:pPr>
              <w:rPr>
                <w:sz w:val="14"/>
                <w:szCs w:val="14"/>
              </w:rPr>
            </w:pPr>
            <w:r w:rsidRPr="00C60E81">
              <w:rPr>
                <w:sz w:val="14"/>
                <w:szCs w:val="14"/>
              </w:rPr>
              <w:t>5.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Kutu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Kutu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                                                </w:t>
              <w:br/>
              <w:t>2.1. Kenetli birleştirmelerin resimlerinin sac üzerine aktarımı </w:t>
              <w:br/>
              <w:t>2.2. Kenetli birleştirmelerin tanımı çeşitleri ve yapma yöntemleri            2.3. Kenet makineleri</w:t>
              <w:br/>
              <w:t>2.4. Gövde üzerinde kenetli birleştirmelerin kullanıldığı yerler</w:t>
              <w:br/>
              <w:t>2.5. Boru dirsek ve T yapılması </w:t>
            </w:r>
          </w:p>
        </w:tc>
        <w:tc>
          <w:tcPr>
            <w:tcW w:w="3260" w:type="dxa"/>
            <w:vAlign w:val="center"/>
          </w:tcPr>
          <w:p w:rsidR="00C60E81" w:rsidRPr="00C60E81" w:rsidRDefault="00C60E81" w:rsidP="00262F51">
            <w:pPr>
              <w:rPr>
                <w:sz w:val="14"/>
                <w:szCs w:val="14"/>
              </w:rPr>
            </w:pPr>
            <w:r w:rsidRPr="00C60E81">
              <w:rPr>
                <w:sz w:val="14"/>
                <w:szCs w:val="14"/>
              </w:rPr>
              <w:t>2. Dönem 2. Sınav 2. Boru dirsek ve 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                                                      3.1. Koni piramit açılımı çizimi</w:t>
              <w:br/>
              <w:t>3.2. Bükülmüş olan sac malzemelerin hangi kaynak yöntemiyle birleştirileceğini açıklama</w:t>
              <w:br/>
              <w:t>3.3. Sacdan koni-piramit yapılması                                                   2. DÖNEM 2. YAZILI SINAVI</w:t>
            </w:r>
          </w:p>
        </w:tc>
        <w:tc>
          <w:tcPr>
            <w:tcW w:w="3260" w:type="dxa"/>
            <w:vAlign w:val="center"/>
          </w:tcPr>
          <w:p w:rsidR="00C60E81" w:rsidRPr="00C60E81" w:rsidRDefault="00C60E81" w:rsidP="00262F51">
            <w:pPr>
              <w:rPr>
                <w:sz w:val="14"/>
                <w:szCs w:val="14"/>
              </w:rPr>
            </w:pPr>
            <w:r w:rsidRPr="00C60E81">
              <w:rPr>
                <w:sz w:val="14"/>
                <w:szCs w:val="14"/>
              </w:rPr>
              <w:t>3. Koni piramit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                                        4.1. İmalat resimlerini okuma kurallarını sıralaması </w:t>
              <w:br/>
              <w:t>4.2. İmalatta kullanılan malzemeleri ve makineleri </w:t>
              <w:br/>
              <w:t>4.3. Profilden basit imalatlar yapılması </w:t>
            </w:r>
          </w:p>
        </w:tc>
        <w:tc>
          <w:tcPr>
            <w:tcW w:w="3260" w:type="dxa"/>
            <w:vAlign w:val="center"/>
          </w:tcPr>
          <w:p w:rsidR="00C60E81" w:rsidRPr="00C60E81" w:rsidRDefault="00C60E81" w:rsidP="00262F51">
            <w:pPr>
              <w:rPr>
                <w:sz w:val="14"/>
                <w:szCs w:val="14"/>
              </w:rPr>
            </w:pPr>
            <w:r w:rsidRPr="00C60E81">
              <w:rPr>
                <w:sz w:val="14"/>
                <w:szCs w:val="14"/>
              </w:rPr>
              <w:t>4-Profilden basit imalatlar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takım ve donanımları kozmetik ürünler kişisel koruyucular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