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OTOMOTV PERYODK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1.1. Motor yağını uygun şekilde boşaltılması </w:t>
              <w:br/>
              <w:t>1.2.  Yağ filtresini uygun aparatla sökülmesi </w:t>
              <w:br/>
              <w:t>1.3.  Sızdırmazlık elemanlarını kontrol ederek yağ filtresinin takılması </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w:t>
              <w:br/>
              <w:t>1.4. Motora uygun özellik ve miktarda yağ doldurulması</w:t>
              <w:br/>
              <w:t>1.5. Yağ seviye çubuğundaki referans çizgilere göre motor yağ seviyesinin kontroü</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2.1. Hava filtrelerinin değişimi </w:t>
              <w:br/>
              <w:t>2.2. Yakıt deposunda ve yakıt sevk borularında sızdırmazlık kontrolü</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w:t>
              <w:br/>
              <w:t>2.3. Yakıt pompasının ve enjektörlerinin fiziki ve sızıntı kontrolünün yapılması </w:t>
              <w:br/>
              <w:t>2.4. Bujilerienjektörleri sökerek değişimi</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3. Motor üzerindeki kayışlar                                                         3.1. Motor üzerindeki yardımcı ekipmanlarına hareket veren kayışları kontrolünün yapılması </w:t>
              <w:br/>
              <w:t>3.2. Motor üzerindeki yardımcı ekipmanlarına hareket veren kayışları değişimi </w:t>
            </w:r>
          </w:p>
        </w:tc>
        <w:tc>
          <w:tcPr>
            <w:tcW w:w="3260" w:type="dxa"/>
            <w:vAlign w:val="center"/>
          </w:tcPr>
          <w:p w:rsidR="00C60E81" w:rsidRPr="00C60E81" w:rsidRDefault="00C60E81" w:rsidP="00262F51">
            <w:pPr>
              <w:rPr>
                <w:sz w:val="14"/>
                <w:szCs w:val="14"/>
              </w:rPr>
            </w:pPr>
            <w:r w:rsidRPr="00C60E81">
              <w:rPr>
                <w:sz w:val="14"/>
                <w:szCs w:val="14"/>
              </w:rPr>
              <w:t>3. Motor üzerindeki yardımcı ekipmanlarına hareket veren kayışları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4.1. Motor soğutma sıvısı seviye ve yoğunluğunun referans değerlere uygunluğunun kontrolü </w:t>
              <w:br/>
              <w:t>4.2. Motor soğutma sıvısı seviyesinin tamamlanması </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4.3. Soğutma sistemindeki bağlantı boruları hortumları bağlantı elemanlarını kontrolü </w:t>
              <w:br/>
              <w:t>4.4. Termostatın değişimi 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5. Zaman ayar mekanizmaları                                                              5.1.Triger kayışının kontrolü ve değişimi </w:t>
              <w:br/>
              <w:t>5.2. Zaman ayar zincirinin kontrolü ve değişimi </w:t>
              <w:br/>
              <w:t>5.3. Zaman ayar dişlisinin kontrolü ve değişimi                                               1. DÖNEM 1. YAZILI SINAV</w:t>
            </w:r>
          </w:p>
        </w:tc>
        <w:tc>
          <w:tcPr>
            <w:tcW w:w="3260" w:type="dxa"/>
            <w:vAlign w:val="center"/>
          </w:tcPr>
          <w:p w:rsidR="00C60E81" w:rsidRPr="00C60E81" w:rsidRDefault="00C60E81" w:rsidP="00262F51">
            <w:pPr>
              <w:rPr>
                <w:sz w:val="14"/>
                <w:szCs w:val="14"/>
              </w:rPr>
            </w:pPr>
            <w:r w:rsidRPr="00C60E81">
              <w:rPr>
                <w:sz w:val="14"/>
                <w:szCs w:val="14"/>
              </w:rPr>
              <w:t>5. Zaman ayar mekanizmalarının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6.1. Araç katalog değerlerine göre supap ayar şeklinin belirlenmesi </w:t>
              <w:br/>
              <w:t>6.2. Motor senteye getirilmesi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w:t>
              <w:br/>
              <w:t>6.3. Supap ayarının yapılması</w:t>
              <w:br/>
              <w:t>6.4. Motorun çalışma kontrollerinin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3. Diferansiyelin araçtan sökülme yöntemleri                                 3.1. Diferansiyel yağ seviyesini kontrol ederek ihtiyaç duyulan işlemin tamamlama ya da değiştirme yapılması </w:t>
              <w:br/>
              <w:t>3.2. Güç aktarma organlarının bağlantı ve elastik elemanlarının boşluk kontrollerinin yapılmasısıkılması</w:t>
            </w:r>
          </w:p>
        </w:tc>
        <w:tc>
          <w:tcPr>
            <w:tcW w:w="3260" w:type="dxa"/>
            <w:vAlign w:val="center"/>
          </w:tcPr>
          <w:p w:rsidR="00C60E81" w:rsidRPr="00C60E81" w:rsidRDefault="00C60E81" w:rsidP="00262F51">
            <w:pPr>
              <w:rPr>
                <w:sz w:val="14"/>
                <w:szCs w:val="14"/>
              </w:rPr>
            </w:pPr>
            <w:r w:rsidRPr="00C60E81">
              <w:rPr>
                <w:sz w:val="14"/>
                <w:szCs w:val="14"/>
              </w:rPr>
              <w:t>3. Şaft diferansiyel ve aksların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1.1. Fren sistemindeki boru hortum ve bağlantılarının fiziki durumlarını sızdırma ve kaçaklarının kontrolü </w:t>
              <w:br/>
              <w:t>1.2. Fren diskkampana ve balatalarını kontrol ederek balataların değişimi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r>
          </w:p>
        </w:tc>
        <w:tc>
          <w:tcPr>
            <w:tcW w:w="3260" w:type="dxa"/>
            <w:vAlign w:val="center"/>
          </w:tcPr>
          <w:p w:rsidR="00C60E81" w:rsidRPr="00C60E81" w:rsidRDefault="00C60E81" w:rsidP="00262F51">
            <w:pPr>
              <w:rPr>
                <w:sz w:val="14"/>
                <w:szCs w:val="14"/>
              </w:rPr>
            </w:pPr>
            <w:r w:rsidRPr="00C60E81">
              <w:rPr>
                <w:sz w:val="14"/>
                <w:szCs w:val="14"/>
              </w:rPr>
              <w:t>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mekanik atölyesi</w:t>
              <w:br/>
              <w:t>Donanım El aletleri torkmetre araç lift araç tamir katalogları ölçü aletleri özel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