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BYOLOJ(ANADOLU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br/>
              <w:t>b. İmpuls iletiminin elektriksel ve kimyasal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w:t>
              <w:br/>
              <w:t>ç. Çevresel sinir sisteminde somatik ve otonom sinir sisteminin genel özellikleri verilir. Sempatik ve parasempatik sinirler ayrımına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w:t>
              <w:br/>
              <w:t>e. İbn Sina nın insan fizyolojisi ile ilgili yaptığı çalışmalarına ilişkin okuma metni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 Endokrin bezleri ve bu bezlerin salgıladıkları hormonlar işlenirken görsel ögeler grafik düzenleyiciler e-öğrenme nesnesi ve uygulamalarından yararlanılır.</w:t>
              <w:br/>
              <w:t>b. Hormonların yapısına girilmez.</w:t>
              <w:br/>
              <w:t>c. Homeostasi örnekleri vücut sıcaklığının kandaki kalsiyum ve glikoz oranının düzenlenmesi açıklanır.</w:t>
              <w:br/>
              <w:t>ç. Hormonların yaşam kalitesi üzerine etkilerinin örnek bir hastalık üzerinden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11.1.1.3. Sinir sistemi rahatsızlıklarına örnekler verir.  11.1.1.4. Sinir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w:t>
              <w:br/>
              <w:t>b. Sinir sistemi rahatsızlıklarının tedavisiyle ilgili teknolojik gelişmelerin araştırılması sağlanır.</w:t>
              <w:br/>
              <w:t>c. Mahmut Gazi Yaşargilin çalışmalarına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w:t>
              <w:br/>
              <w:t>b. Duyu organlarının yapısı şema üzerinde gösterilerek açıklanır.</w:t>
              <w:br/>
              <w:t>c. Duyu organlarının yapısı işlenirken görsel ögeler grafik düzenleyiciler e-öğrenme nesnesi ve uygulamalarından yararlanılır.</w:t>
              <w:br/>
              <w:t>ç. Göz küresi bölümleri sert tabaka damar tabaka ağ tabaka olarak verilir ayrıntılı yapılarına girilmez.</w:t>
              <w:br/>
              <w:t>Kulak bölümleri dış kulak orta kulak ve iç kulak olarak verilip ayrıntılı yapılarına girilmez.</w:t>
              <w:br/>
              <w:t>d. İbn Heysemin göz ile ilgili çalışmaları vurgulanır.                        a. Renk körlüğü miyopi hipermetropi astigmatizm işitme kaybı ve denge kaybı gibi rahatsızlıkların araştırılıp sunulması sağlanır.  Duyu organları rahatsızlıklarının tedavisiyle ilgili teknolojik gelişmelerin araştırılması sağlanır.</w:t>
              <w:br/>
              <w:t>b. Görme ve işitme engelli kişilerin karşılaştığı sorunlara dikkat çekmek ve çevresindeki bireyleri bilinçlendirmek amacıyla sosyal farkındalık etkinlikleri proje kamu spotu broşür vb. hazırlamaları</w:t>
              <w:br/>
              <w:t>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w:t>
              <w:br/>
              <w:t>b. Destek ve hareket sisteminin yapısı işlenirken görsel ögeler grafik düzenleyiciler e-öğrenme nesnesi</w:t>
              <w:br/>
              <w:t>ve uygulamalarından yararlanılır.</w:t>
              <w:br/>
              <w:t>c. Kemik ve kas çeşitleri açıklanır.</w:t>
              <w:br/>
              <w:t>ç. Kıkırdak ve eklem çeşitleri ile vücutta bulunduğu yerlere örnekler verilir. Yapılarına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w:t>
              <w:br/>
              <w:t>b. Sindirime yardımcı yapı ve organların karaciğer pankreas ve tükürük bezleri görevleri üzerinde durulur. Yapılarına girilmez.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Reflü gastrit ülser hemoroit  kabızlık ishal örnekleri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w:t>
              <w:br/>
              <w:t>b. Tüketilen besinlerin temizliği lif açısından zengin gıdalarla doğal beslenmenin önemi vurgulanır.</w:t>
              <w:br/>
              <w:t>c. Asitli içecekler tüketilmesinin ve fast-food beslenmenin sindirim sistemi üzerindeki etkilerinin tartışılması sağlanır.</w:t>
              <w:br/>
              <w:t>ç. Antibiyotik kullanımının bağırsak florasına etkileri ve bilinçsiz antibiyotik kullanımının zararları</w:t>
              <w:br/>
              <w:t>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w:t>
              <w:br/>
              <w:t>b. Dolaşım sistemi işlenirken görsel ögeler grafik düzenleyiciler e-öğrenme nesnesi ve uygulamalarından yararlanılır.</w:t>
              <w:br/>
              <w:t>c. Kalbin çalışmasına etki eden faktörler adrenalin tiroksin kafein tein asetilkolin vagus siniri üzerinde durulur.</w:t>
              <w:br/>
              <w:t>ç. Alyuvar akyuvar ve kan pulcukları üzerinde durulur. Akyuvar çeşitleri B ve T lenfositleri ile sınırlandırılır.</w:t>
              <w:br/>
              <w:t>d. Kan grupları üzerinde durulur. Kan nakillerinde kendi grubundan kan alıp vermenin gerekliliği vurgulanır. Kan nakillerinde genel alıcı ve genel verici kavramları kullanılmaz.</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w:t>
              <w:br/>
              <w:t>f. Konunun işlenişi sırasında model ve analojilerden yararlanılır.</w:t>
              <w:br/>
              <w:t>g. İbn Nefsin dolaşımla ilgili görüşleri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w:t>
              <w:br/>
              <w:t>b. Lenf dolaşımı kan dolaşımı ile ilişkilendirilerek ele alınır.                c. Ödem oluşumu üzerinde durulur.</w:t>
              <w:br/>
              <w:t>ç. Lenf dolaşımının bağışıklık ile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w:t>
              <w:br/>
              <w:t>ilişkin çıkarımlarda bulunur.</w:t>
              <w:br/>
              <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w:t>
              <w:br/>
              <w:t>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 mukus ve gözyaşının vücut savunmasındaki rolleri örneklendirilir.</w:t>
              <w:br/>
              <w:t>b. Enfeksiyon ve alerji gibi durumların bağışıklık ile ilişkisi örnekler üzerinden açıklanır.</w:t>
              <w:br/>
              <w:t>c. İmmünoglobulinler verilmez.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w:t>
              <w:br/>
              <w:t>nedenleri araştırılır.</w:t>
              <w:br/>
              <w:t>d. Hastalık yapan organizmaların genetik yapılarının hızlı değişimi nedeniyle insan sağlığına sürekli</w:t>
              <w:br/>
              <w:t>bir tehdit oluşturduğu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w:t>
              <w:br/>
              <w:t>uygulamalarından yararlanılır.</w:t>
              <w:br/>
              <w:t>b. Soluk alıp verme mekanizmasışema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w:t>
              <w:br/>
              <w:t>konusunda alınabilecek önlemlerin araştırılması ve elde edilen bilgilerin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w:t>
              <w:br/>
              <w:t>uygulamalarından yararlanılır.</w:t>
              <w:br/>
              <w:t>b. Böbreğin alyuvar üretimine etkisi üzerinde durulur.</w:t>
              <w:br/>
              <w:t>c. Böbrek diseksiyonu ile böbreğin yapısının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2. Dönem 1. Sınav 11.1.6.2. Homeostasinin sağlanmasında böbreklerin rolünü belirtir.                    11.1.6.3. Üriner Sistem rahatsızlıklarına örnekler verir.   11.1.6.4. Üriner sistemin sağlıklı yapısının korunması için yapılması gerekenlere ilişkin</w:t>
              <w:br/>
              <w:t>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w:t>
              <w:br/>
              <w:t>b. Diyaliz kısaca açıklanarak diyalize bağımlı hastaların yaşadıkları problemler ve böbrek</w:t>
              <w:br/>
              <w:t>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w:t>
              <w:br/>
              <w:t>nesnesi ve uygulamalarından yararlanılır.</w:t>
              <w:br/>
              <w:t>b. Menstrual döngüyü düzenleyen hormonlarla ilgili grafiklere yer verilir.</w:t>
              <w:br/>
              <w:t>c. In vitro fertilizasyon yöntemleri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w:t>
              <w:br/>
              <w:t>11.1.7.3. İnsanda embriyonik gelişim sürecini açıklar.</w:t>
              <w:br/>
              <w:t/>
            </w:r>
          </w:p>
        </w:tc>
        <w:tc>
          <w:tcPr>
            <w:tcW w:w="3686" w:type="dxa"/>
            <w:vAlign w:val="center"/>
          </w:tcPr>
          <w:p w:rsidR="00C60E81" w:rsidRPr="00C60E81" w:rsidRDefault="00C60E81" w:rsidP="00262F51">
            <w:pPr>
              <w:rPr>
                <w:sz w:val="14"/>
                <w:szCs w:val="14"/>
              </w:rPr>
            </w:pPr>
            <w:r w:rsidRPr="00C60E81">
              <w:rPr>
                <w:sz w:val="14"/>
                <w:szCs w:val="14"/>
              </w:rPr>
              <w:t>a. Embriyonik tabakalardan meydana gelen organlar verilmez.</w:t>
              <w:br/>
              <w:t>b. Hamilelikte bebeğin gelişimini olumsuz etkileyen faktörler antibiyotik dahil erken hamilelik döneminde ilaç kullanımı yoğun stres folik asit yetersizliği X ışınımına maruz kalma belirtilir.</w:t>
              <w:br/>
              <w:t>c. Hamileliğin izlenmesinin bebeğin ve annenin sağlığı açısından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w:t>
              <w:br/>
              <w:t>11.2.1. Komünite Ekolojisi</w:t>
              <w:br/>
              <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Komünitelerin içerdiği biyolojik çeşitliliğin karasal ekosistemlerde enlem sucul ekosistemlerde ise suyun derinliği ve suyun kirliliği ile ilişkili olduğu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2. Dönem 2. Sınav 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    c. Dünyada ve ülkemizde nüfus değişiminin grafikler üzerinden analiz edilmesi ve olası sonuçlarının</w:t>
              <w:br/>
              <w:t>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