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REHBERLİK ALANI 3. SINIF  SıNıF REHBERLİK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Yapacağı bir işin ne kadar süreceğini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çözerken başvurduğu yolları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 yapabildiklerini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w:t>
              <w:br/>
              <w:t>etkinliklere katılmanın gelişimine katkılarını</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Duygularını uygun biçimde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çalışmalarda geliştirilmesi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başarmanın yarattığı duyguları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bağımsızlığına katkı sağlayan davranışları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Hayır 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edindiği</w:t>
              <w:br/>
              <w:t>bilgileri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farklı roller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Olağan dışı durumlarda nasıl hareket etmesi</w:t>
              <w:br/>
              <w:t>gerektiğini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w:t>
              <w:br/>
              <w:t>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