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9. SINIF  TEMEL İşLEMLER VE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TEMEL TESİSAT ATÖLYESİ DONANIMLARI</w:t>
              <w:br/>
              <w:t>1.1.İş Sağlığı ve Güvenliği</w:t>
              <w:br/>
              <w:t>1.1.1. İş Güvenliğinin Tanım</w:t>
              <w:br/>
              <w:t>1.1.2. İş Güvenliğinin Önemi</w:t>
              <w:br/>
              <w:t>1.1.3. İş Güvenliğinin Amacı</w:t>
              <w:br/>
              <w:t>1.1.4. İşçi Sağlığı</w:t>
              <w:br/>
              <w:t>1.1.5. İş Yeri Düzeni ve Bakımı Temizlik</w:t>
              <w:br/>
              <w:t>1.1.6. Kişisel Koruyucu Donanım KKD</w:t>
              <w:br/>
              <w:t>1.1.7. Koruyucu Araçlar</w:t>
              <w:br/>
              <w:t>1.2. Temel İşlemler Tesisat Atölyesindeki El Aletleri ve Makine Takımları</w:t>
              <w:br/>
              <w:t>1.2.1. El Aletleri</w:t>
              <w:br/>
              <w:t>1.2.2. El Aletleri-Takımları</w:t>
              <w:br/>
              <w:t>1.2.3. Makineler</w:t>
              <w:br/>
              <w:t>1.2.4. Tüm Takım Tezgâhları ile İlgili Ortak Güvenlik Önlemleri</w:t>
            </w:r>
          </w:p>
        </w:tc>
        <w:tc>
          <w:tcPr>
            <w:tcW w:w="3260" w:type="dxa"/>
            <w:vAlign w:val="center"/>
          </w:tcPr>
          <w:p w:rsidR="00C60E81" w:rsidRPr="00C60E81" w:rsidRDefault="00C60E81" w:rsidP="00262F51">
            <w:pPr>
              <w:rPr>
                <w:sz w:val="14"/>
                <w:szCs w:val="14"/>
              </w:rPr>
            </w:pPr>
            <w:r w:rsidRPr="00C60E81">
              <w:rPr>
                <w:sz w:val="14"/>
                <w:szCs w:val="14"/>
              </w:rPr>
              <w:t>	İş sağlığı ve güvenlik tedbirlerini alır ve kişisel koruyucu donanımlarını kullanır.</w:t>
              <w:br/>
              <w:t>İş sağlığı ve güvenliği tedbirleri doğrultusunda araç gereçleri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MALZEME KESME İŞLEMLERİ</w:t>
              <w:br/>
              <w:t>2.1. Uzunluk Ölçmek</w:t>
              <w:br/>
              <w:t>2.1.1. Ölçmenin Tanımı ve Önemi</w:t>
              <w:br/>
              <w:t>2.1.2. Ölçme Çeşitleri</w:t>
              <w:br/>
              <w:t>2.1.3. Ölçmeyi Etkileyen Faktörler</w:t>
              <w:br/>
              <w:t>2.1.4. Uzunluk Ölçü Sistemleri</w:t>
              <w:br/>
              <w:t>2.1.5. Uzunluk Ölçü Alma Aletleri</w:t>
            </w:r>
          </w:p>
        </w:tc>
        <w:tc>
          <w:tcPr>
            <w:tcW w:w="3260" w:type="dxa"/>
            <w:vAlign w:val="center"/>
          </w:tcPr>
          <w:p w:rsidR="00C60E81" w:rsidRPr="00C60E81" w:rsidRDefault="00C60E81" w:rsidP="00262F51">
            <w:pPr>
              <w:rPr>
                <w:sz w:val="14"/>
                <w:szCs w:val="14"/>
              </w:rPr>
            </w:pPr>
            <w:r w:rsidRPr="00C60E81">
              <w:rPr>
                <w:sz w:val="14"/>
                <w:szCs w:val="14"/>
              </w:rPr>
              <w:t>Metal malzeme üzerinde ölçme ve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Markalama</w:t>
              <w:br/>
              <w:t>2.2.1. Markalamanın Tanımı ve Önemi</w:t>
              <w:br/>
              <w:t>2.2.2. Markalama Aletleri</w:t>
              <w:br/>
              <w:t>2.3. Kesme</w:t>
              <w:br/>
              <w:t>2.3.1. Kesmenin Tanımı ve Amacı</w:t>
              <w:br/>
              <w:t>2.3.2. El ile Kesme</w:t>
              <w:br/>
              <w:t>2.3.3. Kesme Makineleri</w:t>
            </w:r>
          </w:p>
        </w:tc>
        <w:tc>
          <w:tcPr>
            <w:tcW w:w="3260" w:type="dxa"/>
            <w:vAlign w:val="center"/>
          </w:tcPr>
          <w:p w:rsidR="00C60E81" w:rsidRPr="00C60E81" w:rsidRDefault="00C60E81" w:rsidP="00262F51">
            <w:pPr>
              <w:rPr>
                <w:sz w:val="14"/>
                <w:szCs w:val="14"/>
              </w:rPr>
            </w:pPr>
            <w:r w:rsidRPr="00C60E81">
              <w:rPr>
                <w:sz w:val="14"/>
                <w:szCs w:val="14"/>
              </w:rPr>
              <w:t>Saç malzeme üzerinde markalama işlemlerini yapar.</w:t>
              <w:br/>
              <w:t>Metal malzemelerde ölçüsünde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TESVİYECİLİK İŞLEMLERİ</w:t>
              <w:br/>
              <w:t>3.1. Mengeneler</w:t>
              <w:br/>
              <w:t>3.1.1. Mengene Çeşitleri</w:t>
              <w:br/>
              <w:t>3.1.2. Mengenelerde Çalışma Düzeni</w:t>
              <w:br/>
              <w:t>3.1.3. İş Parçalarının Mengeneye Bağlanması</w:t>
              <w:br/>
              <w:t>3.1.4. Eğeler</w:t>
            </w:r>
          </w:p>
        </w:tc>
        <w:tc>
          <w:tcPr>
            <w:tcW w:w="3260" w:type="dxa"/>
            <w:vAlign w:val="center"/>
          </w:tcPr>
          <w:p w:rsidR="00C60E81" w:rsidRPr="00C60E81" w:rsidRDefault="00C60E81" w:rsidP="00262F51">
            <w:pPr>
              <w:rPr>
                <w:sz w:val="14"/>
                <w:szCs w:val="14"/>
              </w:rPr>
            </w:pPr>
            <w:r w:rsidRPr="00C60E81">
              <w:rPr>
                <w:sz w:val="14"/>
                <w:szCs w:val="14"/>
              </w:rPr>
              <w:t>Metal malzeme üzerinde tesviyecilik el aletlerini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Düzlem Yüzeylerde Eğeleme Teknikleri</w:t>
              <w:br/>
              <w:t>3.2.1. Gönyesinde ve Ölçüsünde Eğeleme Nasıl Yapılır</w:t>
              <w:br/>
              <w:t>3.2.2. Prizmatik Yüzeyler Eğelenirken</w:t>
              <w:br/>
              <w:t>3.2.3. Eğelemede Dikkat Edilecek Hususlar</w:t>
              <w:br/>
              <w:t>3.2.4. Çalışma Esnasında Eğelere Uygulanan Kuvvetler</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Eğeleme Yaparken Duruş Şekilleri</w:t>
              <w:br/>
              <w:t>3.2.6. Eğeleme Esnasında Olabilecek İş Kazalarına Karşı Önlemler</w:t>
              <w:br/>
              <w:t>3.2.7. Eğenin Çalışma Şekli ve Temizlenmesi</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Pah Kırma</w:t>
              <w:br/>
              <w:t>3.3.1. İçe Doğru Olan Kavislerin Eğelenmesi</w:t>
              <w:br/>
              <w:t>3.3.2. Küresel Yüzeylerin Eğelenmesi</w:t>
              <w:br/>
              <w:t>3.3.3. Dışa Kavisli Yüzeylerin Eğelenmesi</w:t>
            </w:r>
          </w:p>
        </w:tc>
        <w:tc>
          <w:tcPr>
            <w:tcW w:w="3260" w:type="dxa"/>
            <w:vAlign w:val="center"/>
          </w:tcPr>
          <w:p w:rsidR="00C60E81" w:rsidRPr="00C60E81" w:rsidRDefault="00C60E81" w:rsidP="00262F51">
            <w:pPr>
              <w:rPr>
                <w:sz w:val="14"/>
                <w:szCs w:val="14"/>
              </w:rPr>
            </w:pPr>
            <w:r w:rsidRPr="00C60E81">
              <w:rPr>
                <w:sz w:val="14"/>
                <w:szCs w:val="14"/>
              </w:rPr>
              <w:t>Metal malzeme üzerinde pah kırma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Metal Malzeme Üzerine Delik Delme İşlemleri</w:t>
              <w:br/>
              <w:t>3.4.1. Delmenin Tanımı ve Amacı</w:t>
              <w:br/>
              <w:t>3.4.2. Metal Matkap Uçları</w:t>
              <w:br/>
              <w:t>3.4.3. Matkap Tezgâhı Çeşitleri</w:t>
              <w:br/>
              <w:t>3.4.4. Matkap Tezgâhının Belli Başlı Kısımları</w:t>
              <w:br/>
              <w:t>3.4.5. Matkapların Bakımları</w:t>
              <w:br/>
              <w:t>3.4.6. Delme İşlemi Sırasında Dikkat Edilecek Hususlar</w:t>
              <w:br/>
              <w:t>i</w:t>
              <w:br/>
              <w:t>1.Dönem 1.Sınav</w:t>
            </w:r>
          </w:p>
        </w:tc>
        <w:tc>
          <w:tcPr>
            <w:tcW w:w="3260" w:type="dxa"/>
            <w:vAlign w:val="center"/>
          </w:tcPr>
          <w:p w:rsidR="00C60E81" w:rsidRPr="00C60E81" w:rsidRDefault="00C60E81" w:rsidP="00262F51">
            <w:pPr>
              <w:rPr>
                <w:sz w:val="14"/>
                <w:szCs w:val="14"/>
              </w:rPr>
            </w:pPr>
            <w:r w:rsidRPr="00C60E81">
              <w:rPr>
                <w:sz w:val="14"/>
                <w:szCs w:val="14"/>
              </w:rPr>
              <w:t>Metal malzeme üzerinde delik delme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ÇELİK BORU İŞÇİLİĞİ</w:t>
              <w:br/>
              <w:t>4.1. Çelik Borular</w:t>
              <w:br/>
              <w:t>4.1.1. Çelik Boruların Özellikleri</w:t>
              <w:br/>
              <w:t>4.1.2. Çelik Boruları Kesmek</w:t>
              <w:br/>
              <w:t>4.1.3. Çelik Boru Çapak Temizleme Rayba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Çelik boruları iş resmindeki ölçülere uygun olarak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Çelik Borulara Diş Açmak</w:t>
              <w:br/>
              <w:t>4.2.1. Çelik Boru Paftaları</w:t>
              <w:br/>
              <w:t>4.2.2.Boru Mengeneleri</w:t>
              <w:br/>
              <w:t>4.2.3. Çelik Boru Çapları</w:t>
            </w:r>
          </w:p>
        </w:tc>
        <w:tc>
          <w:tcPr>
            <w:tcW w:w="3260" w:type="dxa"/>
            <w:vAlign w:val="center"/>
          </w:tcPr>
          <w:p w:rsidR="00C60E81" w:rsidRPr="00C60E81" w:rsidRDefault="00C60E81" w:rsidP="00262F51">
            <w:pPr>
              <w:rPr>
                <w:sz w:val="14"/>
                <w:szCs w:val="14"/>
              </w:rPr>
            </w:pPr>
            <w:r w:rsidRPr="00C60E81">
              <w:rPr>
                <w:sz w:val="14"/>
                <w:szCs w:val="14"/>
              </w:rPr>
              <w:t>Standartlara uygun olarak çelik borulara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Dişli Bağlantıda Sızdırmazlık Malzemelerinin Kullanımı</w:t>
              <w:br/>
              <w:t>4.3.1. Kendir Kullanımı</w:t>
              <w:br/>
              <w:t>4.3.2. Teflon Bant Kullanımı</w:t>
              <w:br/>
              <w:t>4.3.3. Sıvı Conta Kullanımı</w:t>
            </w:r>
          </w:p>
        </w:tc>
        <w:tc>
          <w:tcPr>
            <w:tcW w:w="3260" w:type="dxa"/>
            <w:vAlign w:val="center"/>
          </w:tcPr>
          <w:p w:rsidR="00C60E81" w:rsidRPr="00C60E81" w:rsidRDefault="00C60E81" w:rsidP="00262F51">
            <w:pPr>
              <w:rPr>
                <w:sz w:val="14"/>
                <w:szCs w:val="14"/>
              </w:rPr>
            </w:pPr>
            <w:r w:rsidRPr="00C60E81">
              <w:rPr>
                <w:sz w:val="14"/>
                <w:szCs w:val="14"/>
              </w:rPr>
              <w:t>Tesisat türüne uygun sızdırmazlık elamanı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Bağlantı Parçası Fittings Sıkma</w:t>
              <w:br/>
              <w:t>4.4.1. Bağlantı Parçaları Fittings</w:t>
              <w:br/>
              <w:t>4.4.2. Ölçü Alma</w:t>
              <w:br/>
              <w:t>4.4.3. Çelik Boru Anahtarları</w:t>
              <w:br/>
              <w:t>4.5. Siyah Çelik Boruları Soğuk Bükme</w:t>
              <w:br/>
              <w:t>4.5.1. Hidrolik Boru Bükme Makinesi</w:t>
            </w:r>
          </w:p>
        </w:tc>
        <w:tc>
          <w:tcPr>
            <w:tcW w:w="3260" w:type="dxa"/>
            <w:vAlign w:val="center"/>
          </w:tcPr>
          <w:p w:rsidR="00C60E81" w:rsidRPr="00C60E81" w:rsidRDefault="00C60E81" w:rsidP="00262F51">
            <w:pPr>
              <w:rPr>
                <w:sz w:val="14"/>
                <w:szCs w:val="14"/>
              </w:rPr>
            </w:pPr>
            <w:r w:rsidRPr="00C60E81">
              <w:rPr>
                <w:sz w:val="14"/>
                <w:szCs w:val="14"/>
              </w:rPr>
              <w:t>Diş açılmış çelik borulara bağlantı parçası fittings sıkar.</w:t>
              <w:br/>
              <w:t>Siyah çelik borularda soğuk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PLASTİK BORU İŞÇİLİĞİ</w:t>
              <w:br/>
              <w:t>5.1. Polipropilen Borular ve Çeşitleri</w:t>
              <w:br/>
              <w:t>5.1.1. Polipropilen Boru Çapları</w:t>
              <w:br/>
              <w:t>5.1.2. Polipropilen Boru Ek Parçaları</w:t>
              <w:br/>
              <w:t>5.1.3. Polipropilen Boru Kesme İşlemi</w:t>
              <w:br/>
              <w:t>5.2. Polipropilen PPRC Boru Füzyon Kaynak Yapımı</w:t>
              <w:br/>
              <w:t>5.2.1. Polipropilen Birleştirmede Yapılan Hatalar</w:t>
            </w:r>
          </w:p>
        </w:tc>
        <w:tc>
          <w:tcPr>
            <w:tcW w:w="3260" w:type="dxa"/>
            <w:vAlign w:val="center"/>
          </w:tcPr>
          <w:p w:rsidR="00C60E81" w:rsidRPr="00C60E81" w:rsidRDefault="00C60E81" w:rsidP="00262F51">
            <w:pPr>
              <w:rPr>
                <w:sz w:val="14"/>
                <w:szCs w:val="14"/>
              </w:rPr>
            </w:pPr>
            <w:r w:rsidRPr="00C60E81">
              <w:rPr>
                <w:sz w:val="14"/>
                <w:szCs w:val="14"/>
              </w:rPr>
              <w:t>	İş resmindeki ölçülere uygun olarak PPRC boruları keser.</w:t>
              <w:br/>
              <w:t>İş resmindeki ölçülere uygun olarak PPRC boruları füzyon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PVC Boru ve Özellikleri</w:t>
              <w:br/>
              <w:t>5.3.1. PVC Boru Kullanım Alanları</w:t>
              <w:br/>
              <w:t>5.3.2. PVC Boru Kullanımının Avantajları</w:t>
              <w:br/>
              <w:t>5.3.3. PVC Boruların Özellikleri</w:t>
              <w:br/>
              <w:t>5.3.4. PVC Boruları Kesme İşlemi</w:t>
              <w:br/>
              <w:t>5.3.5. Kesme Kalıbı</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5.3.6. Pah Kırma İşlemi</w:t>
              <w:br/>
              <w:t>5.4. PVC Boruların Ek Parçaları</w:t>
              <w:br/>
              <w:t>5.4.1. PVC Boru Birleştirme</w:t>
              <w:br/>
              <w:t>5.5. PVC Boru Seçimi</w:t>
              <w:br/>
              <w:t>5.5.1. PVC Borunun Markalanıp Isıtılması ve Muf Açılması</w:t>
              <w:br/>
              <w:t>5.5.2. PVC Borunun Birleştirilmesi</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contalı birleştirme yapar.</w:t>
              <w:br/>
              <w:t>İş resmindeki ölçülere uygun olarak PVC boruları tekniğine uygun muflu bağlantı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BAKIR BORU İŞÇİLİĞİ</w:t>
              <w:br/>
              <w:t>6.1. Bakır Boru Ve Özellikleri</w:t>
              <w:br/>
              <w:t>6.1.1. Bakır Borunun Kullanım Alanları</w:t>
              <w:br/>
              <w:t>6.1.2. Bakır Boru Tipleri ve Ölçüleri</w:t>
              <w:br/>
              <w:t>6.1.3. Bakır Boru Ölçüleri</w:t>
              <w:br/>
              <w:t>6.1.4. Bakır Boruda Kesme İşlemi</w:t>
              <w:br/>
              <w:t>6.1.5. Bakır Boruda Kesme İşleminde Kullanılan Materyaller</w:t>
              <w:br/>
              <w:t>1.Dönem 2.Sınav</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Bakır Borularda Raybalama</w:t>
              <w:br/>
              <w:t>6.2.1. Bakır Boru Raybasıyla Raybalama</w:t>
              <w:br/>
              <w:t>6.2.2. Yuvarlak Eğe ve Tel Fırça Kullanılarak Çapak Alma</w:t>
              <w:br/>
              <w:t>6.2.3. Zımpara Bezi ve Kâğıdı Kullanarak Bakır Boruları Temizleme</w:t>
              <w:br/>
              <w:t>6.3. Bakır Borulara Havşa Açmak</w:t>
              <w:br/>
              <w:t>6.3.1. Havşa Yapımında Kullanılan Takımlar</w:t>
            </w:r>
          </w:p>
        </w:tc>
        <w:tc>
          <w:tcPr>
            <w:tcW w:w="3260" w:type="dxa"/>
            <w:vAlign w:val="center"/>
          </w:tcPr>
          <w:p w:rsidR="00C60E81" w:rsidRPr="00C60E81" w:rsidRDefault="00C60E81" w:rsidP="00262F51">
            <w:pPr>
              <w:rPr>
                <w:sz w:val="14"/>
                <w:szCs w:val="14"/>
              </w:rPr>
            </w:pPr>
            <w:r w:rsidRPr="00C60E81">
              <w:rPr>
                <w:sz w:val="14"/>
                <w:szCs w:val="14"/>
              </w:rPr>
              <w:t>1. Dönem 2. Sınav İş resmindeki ölçülere uygun olarak kesme işlemi yapılmış bakır borulara raybalama yapar.</w:t>
              <w:br/>
              <w:t>İş resmindeki ölçülere uygun olarak bakır borulara havşa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Havşa Açma Öncesi Hazırlık</w:t>
              <w:br/>
              <w:t>6.3.3. Havşa Açma Teknikleri</w:t>
              <w:br/>
              <w:t>6.3.4. Havşa Yapımında Meydana Gelebilecek Hatalar</w:t>
              <w:br/>
              <w:t>6.3.5. Havşalı Birleştirmelerde Kullanılan Bağlantı Parçaları</w:t>
              <w:br/>
              <w:t>6.4. Bakır Boruları Rakor ile Birleştirme</w:t>
              <w:br/>
              <w:t>6.4.1. Bakır Boruları Bükme</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borulara havşa açar.</w:t>
              <w:br/>
              <w:t>İş resmindeki ölçülere uygun olarak bakır boruları rakor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BAKIR BORULARI LEHİMLEME</w:t>
              <w:br/>
              <w:t>7.1. Muf Açımında Kullanılan Takımlar</w:t>
              <w:br/>
              <w:t>7.1.1. Muf Açma Teknikleri</w:t>
              <w:br/>
              <w:t>7.1.2. Muf Açma Yapımında Meydana Gelebilecek Hatalar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muf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Bakır Borulara Yumuşak Lehimlemede Kullanılan Araç Gereçler</w:t>
              <w:br/>
              <w:t>7.2.2. Bakır Boruları Yumuşak Lehime Hazırlama Tekniği</w:t>
              <w:br/>
              <w:t>7.2.3. Yumuşak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7.3.1. Bakır Borulara Sert Lehimlemede Kullanılan Araç Gereç</w:t>
              <w:br/>
              <w:t>7.3.2. Bakır Boruları Sert Lehime Hazırlama Tekniği</w:t>
              <w:br/>
              <w:t>7.3.3. Sert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sert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OKSİASETİLEN KAYNAK ÖNCESİ HAZIRLIK</w:t>
              <w:br/>
              <w:t>8.1.1. Asetilen Tüpleri ve Özellikleri</w:t>
              <w:br/>
              <w:t>8.1.2. Oksijen Tüpleri ve Özellikleri</w:t>
              <w:br/>
              <w:t>8.1.3. Basınç Regülatörleri</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basınç regülatörlerinin takma ve ayar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8.1.4. Oksijen ve Asetilen Hortumları</w:t>
              <w:br/>
              <w:t>8.1.5. Tüplerin Bakımı</w:t>
              <w:br/>
              <w:t>8.1.6. Montaj Kuralları</w:t>
              <w:br/>
              <w:t>8.2.1. Üfleçler</w:t>
              <w:br/>
              <w:t>8.2.2. Bekler	</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üfleç yakma ve söndürme yapar.</w:t>
              <w:br/>
              <w:t>TS EN ISO standartlarına uygun şekilde alev ayarı yapar.</w:t>
              <w:br/>
              <w:t>İş resmindeki ölçülere uygun olarak temrin parçasını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OKSİASETİLEN KAYNAK İŞLEMLERİ</w:t>
              <w:br/>
              <w:t>9.1.1. Kaynak Ağzı</w:t>
              <w:br/>
              <w:t>9.1.2. Puntalama Tekniği</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parçasını puntalar.</w:t>
              <w:br/>
              <w:t>İş resmine uygun olarak temrin parçasına kaynak telsiz dikişi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Kaynak Telleri</w:t>
              <w:br/>
              <w:t>OKSİASETİLEN KAYNAK İŞLEMLERİ UYGULAMALARI</w:t>
              <w:br/>
              <w:t>2.Dönem 1.Sınav</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parçasına telli kaynak dikişi çeker.</w:t>
              <w:br/>
              <w:t>İş resmine uygun temrin parçalarını yatay birleştirir.</w:t>
              <w:br/>
              <w:t>İş resmine uygun olarak temrin parçalarını dikey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ELEKTRİK-ARK KAYNAK ÖNCESİ HAZIRLIK</w:t>
              <w:br/>
              <w:t>10.1. Kişisel Koruyucu Donanımları</w:t>
              <w:br/>
              <w:t>10.2. Kaynak Elemanları</w:t>
            </w:r>
          </w:p>
        </w:tc>
        <w:tc>
          <w:tcPr>
            <w:tcW w:w="3260" w:type="dxa"/>
            <w:vAlign w:val="center"/>
          </w:tcPr>
          <w:p w:rsidR="00C60E81" w:rsidRPr="00C60E81" w:rsidRDefault="00C60E81" w:rsidP="00262F51">
            <w:pPr>
              <w:rPr>
                <w:sz w:val="14"/>
                <w:szCs w:val="14"/>
              </w:rPr>
            </w:pPr>
            <w:r w:rsidRPr="00C60E81">
              <w:rPr>
                <w:sz w:val="14"/>
                <w:szCs w:val="14"/>
              </w:rPr>
              <w:t>2. Dönem 1. Sınav Elektrik ark kaynakçı kişisel koruyucu donanımı kullanır.</w:t>
              <w:br/>
              <w:t>Genel kaynakçı takım ve avadanlıkları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Kaynak Elektrotları</w:t>
              <w:br/>
              <w:t>10.4. Kaynak Temel Elemanları	</w:t>
            </w:r>
          </w:p>
        </w:tc>
        <w:tc>
          <w:tcPr>
            <w:tcW w:w="3260" w:type="dxa"/>
            <w:vAlign w:val="center"/>
          </w:tcPr>
          <w:p w:rsidR="00C60E81" w:rsidRPr="00C60E81" w:rsidRDefault="00C60E81" w:rsidP="00262F51">
            <w:pPr>
              <w:rPr>
                <w:sz w:val="14"/>
                <w:szCs w:val="14"/>
              </w:rPr>
            </w:pPr>
            <w:r w:rsidRPr="00C60E81">
              <w:rPr>
                <w:sz w:val="14"/>
                <w:szCs w:val="14"/>
              </w:rPr>
              <w:t>Elektrik ark kaynak makinelerini kaynağa hazırlar.</w:t>
              <w:br/>
              <w:t>Malzemeye uygun elektrot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ELEKTRİK-ARK KAYNAK İŞLEMLERİ</w:t>
              <w:br/>
              <w:t>11.1. Kaynaklı Birleştirme Çeşitleri</w:t>
              <w:br/>
              <w:t>11.2. Kaynak Ağızları</w:t>
              <w:br/>
              <w:t>11.3. Kaynak Pozisyonları</w:t>
            </w:r>
          </w:p>
        </w:tc>
        <w:tc>
          <w:tcPr>
            <w:tcW w:w="3260" w:type="dxa"/>
            <w:vAlign w:val="center"/>
          </w:tcPr>
          <w:p w:rsidR="00C60E81" w:rsidRPr="00C60E81" w:rsidRDefault="00C60E81" w:rsidP="00262F51">
            <w:pPr>
              <w:rPr>
                <w:sz w:val="14"/>
                <w:szCs w:val="14"/>
              </w:rPr>
            </w:pPr>
            <w:r w:rsidRPr="00C60E81">
              <w:rPr>
                <w:sz w:val="14"/>
                <w:szCs w:val="14"/>
              </w:rPr>
              <w:t>Gerekli önlemleri alarak elektrotu tutuşturur.</w:t>
              <w:br/>
              <w:t>İş resmine uygun olarak puntalama yapar.</w:t>
              <w:br/>
              <w:t>İş resmine uygun olarak temrin parçasına düz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Elektrot Hareketleri</w:t>
              <w:br/>
              <w:t>11.5. Amper Ayarlama</w:t>
              <w:br/>
              <w:t>11.6. Ark Boyu</w:t>
            </w:r>
          </w:p>
        </w:tc>
        <w:tc>
          <w:tcPr>
            <w:tcW w:w="3260" w:type="dxa"/>
            <w:vAlign w:val="center"/>
          </w:tcPr>
          <w:p w:rsidR="00C60E81" w:rsidRPr="00C60E81" w:rsidRDefault="00C60E81" w:rsidP="00262F51">
            <w:pPr>
              <w:rPr>
                <w:sz w:val="14"/>
                <w:szCs w:val="14"/>
              </w:rPr>
            </w:pPr>
            <w:r w:rsidRPr="00C60E81">
              <w:rPr>
                <w:sz w:val="14"/>
                <w:szCs w:val="14"/>
              </w:rPr>
              <w:t>Çelik boruları temrin parçasına uygun olarak kaynağa hazırlar.</w:t>
              <w:br/>
              <w:t>İş resmine uygun olarak çelik boruları puntalar.</w:t>
              <w:br/>
              <w:t>İş resmine uygun olarak çelik boruları elektrik ark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KAYNAK İŞLEMLERİ</w:t>
              <w:br/>
              <w:t>12.1. Gazaltı Kaynağının Tanımını ve Önemi</w:t>
              <w:br/>
              <w:t>12.1.1. MİG ile MAG Kaynağı Arasındaki Fark Nedir</w:t>
              <w:br/>
              <w:t>12.1.2. MİG-MAG Kaynağının Endüstrideki Yeri ve Önemi Nedir</w:t>
              <w:br/>
              <w:t>12.1.3. MİG-MAG Kaynak Donanımları Nelerdir</w:t>
              <w:br/>
              <w:t>12.1.4. MİG-MAG Kaynağında Kullanılan Koruyucu Gazlar</w:t>
              <w:br/>
              <w:t>12.1.5. Regülatörler</w:t>
              <w:br/>
              <w:t>12.1.6. Regülatörlerin Kullanımlarında Dikkat Edilmesi Gerekenler</w:t>
              <w:br/>
              <w:t>12.1.7. Hortumlar</w:t>
              <w:br/>
              <w:t>12.1.8. Kaynak Elemanları</w:t>
              <w:br/>
              <w:t>12.1.9. Gazaltı Kaynak Makineleri Çalışma Ayarları</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MİG-MAG Kaynağı</w:t>
              <w:br/>
              <w:t>12.2.1. MİG-MAG Kaynak Ünitesi</w:t>
              <w:br/>
              <w:t>12.2.2. Kaynak Makinesi</w:t>
              <w:br/>
              <w:t>12.2.3. MİG-MAG Kaynak Makinesinin Kısımları</w:t>
              <w:br/>
              <w:t>12.2.4. MİG-MAG ile Küt Ek Kaynağı Yapmak</w:t>
              <w:br/>
              <w:t>12.2.5. Küt Ek Kaynağında Torca Verilecek Hareketler</w:t>
              <w:br/>
              <w:t>12.2.6. Gazaltı Kaynağında Oluşan Hatalar</w:t>
            </w:r>
          </w:p>
        </w:tc>
        <w:tc>
          <w:tcPr>
            <w:tcW w:w="3260" w:type="dxa"/>
            <w:vAlign w:val="center"/>
          </w:tcPr>
          <w:p w:rsidR="00C60E81" w:rsidRPr="00C60E81" w:rsidRDefault="00C60E81" w:rsidP="00262F51">
            <w:pPr>
              <w:rPr>
                <w:sz w:val="14"/>
                <w:szCs w:val="14"/>
              </w:rPr>
            </w:pPr>
            <w:r w:rsidRPr="00C60E81">
              <w:rPr>
                <w:sz w:val="14"/>
                <w:szCs w:val="14"/>
              </w:rPr>
              <w:t>İş resmine uygun olarak 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MİG-MAG Flanş Kaynağı</w:t>
              <w:br/>
              <w:t>12.3.1. Paslanmaz Çelik Flanş Çeşitleri</w:t>
              <w:br/>
              <w:t>12.3.2. Flanş Kaynağında Dikkat Edilecek Hususlar</w:t>
              <w:br/>
              <w:t>12.3.3. İş Parçalarını Flanş Kaynağına Hazırlamak</w:t>
              <w:br/>
              <w:t>12.3.4. Flanş Kaynağı Uygulama Teknikleri</w:t>
              <w:br/>
              <w:t>12.3.5. Borulara Flanş Kaynağı Yapmak</w:t>
            </w:r>
          </w:p>
        </w:tc>
        <w:tc>
          <w:tcPr>
            <w:tcW w:w="3260" w:type="dxa"/>
            <w:vAlign w:val="center"/>
          </w:tcPr>
          <w:p w:rsidR="00C60E81" w:rsidRPr="00C60E81" w:rsidRDefault="00C60E81" w:rsidP="00262F51">
            <w:pPr>
              <w:rPr>
                <w:sz w:val="14"/>
                <w:szCs w:val="14"/>
              </w:rPr>
            </w:pPr>
            <w:r w:rsidRPr="00C60E81">
              <w:rPr>
                <w:sz w:val="14"/>
                <w:szCs w:val="14"/>
              </w:rPr>
              <w:t>İş resmine uygun olarak 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MİG-MAG Kaynak Yöntemiyle Boru Küt Ek Kaynağı Yapmak</w:t>
              <w:br/>
              <w:t>12.4.1. Torca Verilecek Hareketler</w:t>
              <w:br/>
              <w:t>12.4.2. Kaynak Öncesi Hazırlığın Önemi</w:t>
              <w:br/>
              <w:t>12.4.3. Boru Kaynağı Yapma</w:t>
              <w:br/>
              <w:t>12.4.4. Boru Kaynağını Yapma</w:t>
              <w:br/>
              <w:t>12.4.5. Boru Kaynaklarında Dikkat Edilecek Hususlar</w:t>
              <w:br/>
              <w:t>12.4.6. Kaynak Dikişini Temizleme</w:t>
            </w:r>
          </w:p>
        </w:tc>
        <w:tc>
          <w:tcPr>
            <w:tcW w:w="3260" w:type="dxa"/>
            <w:vAlign w:val="center"/>
          </w:tcPr>
          <w:p w:rsidR="00C60E81" w:rsidRPr="00C60E81" w:rsidRDefault="00C60E81" w:rsidP="00262F51">
            <w:pPr>
              <w:rPr>
                <w:sz w:val="14"/>
                <w:szCs w:val="14"/>
              </w:rPr>
            </w:pPr>
            <w:r w:rsidRPr="00C60E81">
              <w:rPr>
                <w:sz w:val="14"/>
                <w:szCs w:val="14"/>
              </w:rPr>
              <w:t>İş resmine uygun olarak mig-mag ile çelik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KAYNAĞI İŞLEMLERİ</w:t>
              <w:br/>
              <w:t>13.1 Gaz Korumalı Tungsten Elektrik Ark Kaynağı</w:t>
              <w:br/>
              <w:t>13.1.1 TİG Kaynağında Kullanılan Koruyucu Gazlar</w:t>
              <w:br/>
              <w:t>13.1.2 Regülatörler</w:t>
              <w:br/>
              <w:t>13.1.3 Hortumlar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koruyucu gazları kaynağa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TİG Kaynak Makinesini Kaynağa Hazırlama</w:t>
              <w:br/>
              <w:t>13.2.1 TİG-MİG Kaynak Donanımını Oluşturan Elemanlar</w:t>
              <w:br/>
              <w:t>13.3 TİG Kaynağı ile Çelik Boruların Kaynağı</w:t>
              <w:br/>
              <w:t>13.3.1 Çelik Boruların Kaynağını Yapma</w:t>
              <w:br/>
              <w:t>2.Dönem 2.Sınav</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makinesini kaynağa hazırlar.</w:t>
              <w:br/>
              <w:t>İş sağlığı ve güvenliği tedbirlerini alarak tig kaynak makinesi ile çelik boruların kaynağını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TİG Kaynağı ile Bakır ve Alaşımlarının Kaynağı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 ile bakır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