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NEVRESİM TAKIMI</w:t>
              <w:br/>
              <w:t>1.1. NEVRESİM TAKIMI MODELİ TASARLAMA </w:t>
              <w:br/>
              <w:t>1.1.1. Nevresim Takımı </w:t>
              <w:br/>
              <w:t>1.1.2. Kullanım Yerine Göre Nevresim Çeşitleri</w:t>
              <w:br/>
              <w:t>1.1.3. Dikiliş Şekline Göre Nevresim Çeşitleri </w:t>
              <w:br/>
              <w:t>1.1.4. Nevresim Takımı Dikiminde Kullanılacak Malzemeler</w:t>
              <w:br/>
              <w:t>1.1.5.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NEVRESİM KUMAŞININ KESİMİNİ YAPMA</w:t>
              <w:br/>
              <w:t>1.2.1. Nevresim Takımında Kumaş Seçimi </w:t>
              <w:br/>
              <w:t>1.2.2. Nevresim Takımı Standart Ölçüleri </w:t>
              <w:br/>
              <w:t>1.2.3. Kumaş Hesabı Yapma</w:t>
              <w:br/>
              <w:t>1.2.4. Nevresim Takımı ve Yastık Kılıfı Kesme </w:t>
              <w:br/>
              <w:t>1.2.5.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kumaşını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NEVRESİM TAKIMINI DIKME</w:t>
              <w:br/>
              <w:t>1.3.1. Süslemeli Nevresim Takımları </w:t>
              <w:br/>
              <w:t>1.3.2. Süslemesiz Düz Nevresim Takımları</w:t>
              <w:br/>
              <w:t>1.4. NEVRESIM TAKIMINI KULLANIMA HAZIR HÂLE GETIRME </w:t>
              <w:br/>
              <w:t>1.4.1. Nevresim Takımı Ütüleme</w:t>
              <w:br/>
              <w:t>1.4.2. Nevresim Takımı Paketleme </w:t>
            </w:r>
          </w:p>
        </w:tc>
        <w:tc>
          <w:tcPr>
            <w:tcW w:w="3260" w:type="dxa"/>
            <w:vAlign w:val="center"/>
          </w:tcPr>
          <w:p w:rsidR="00C60E81" w:rsidRPr="00C60E81" w:rsidRDefault="00C60E81" w:rsidP="00262F51">
            <w:pPr>
              <w:rPr>
                <w:sz w:val="14"/>
                <w:szCs w:val="14"/>
              </w:rPr>
            </w:pPr>
            <w:r w:rsidRPr="00C60E81">
              <w:rPr>
                <w:sz w:val="14"/>
                <w:szCs w:val="14"/>
              </w:rPr>
              <w:t>Nevresim takımını diker.</w:t>
              <w:br/>
              <w:t>Nevresim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ÖRTÜSÜ VE PEÇETE ÜRETİMİ </w:t>
              <w:br/>
              <w:t>2.1. MASA ÖRTÜSÜ VE PEÇETE TASARLAMA </w:t>
              <w:br/>
              <w:t>2.1.1. Masa Örtüsü </w:t>
              <w:br/>
              <w:t>2.1.2. Masa Örtüsü Çeşitleri </w:t>
              <w:br/>
              <w:t>2.1.3. Peçete</w:t>
              <w:br/>
              <w:t>2.1.4. Peçete Çeşitleri </w:t>
              <w:br/>
              <w:t>2.1.5. Servis Altlığı ve Supla</w:t>
              <w:br/>
              <w:t>2.1.6. Kaşıklık</w:t>
              <w:br/>
              <w:t>2.1.7. Masa Örtüsü ve Peçete Dikiminde Kullanılan Malzemeler</w:t>
              <w:br/>
              <w:t>2.1.8. Masa Örtüsü ve Peçete Modeli Tasarlama </w:t>
            </w:r>
          </w:p>
        </w:tc>
        <w:tc>
          <w:tcPr>
            <w:tcW w:w="3260" w:type="dxa"/>
            <w:vAlign w:val="center"/>
          </w:tcPr>
          <w:p w:rsidR="00C60E81" w:rsidRPr="00C60E81" w:rsidRDefault="00C60E81" w:rsidP="00262F51">
            <w:pPr>
              <w:rPr>
                <w:sz w:val="14"/>
                <w:szCs w:val="14"/>
              </w:rPr>
            </w:pPr>
            <w:r w:rsidRPr="00C60E81">
              <w:rPr>
                <w:sz w:val="14"/>
                <w:szCs w:val="14"/>
              </w:rPr>
              <w:t>Masa örtüsü ve peçete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MASA ÖRTÜSÜ VE PEÇETE KESME </w:t>
              <w:br/>
              <w:t>2.2.1. Masa Örtüsü ve Peçete Ölçüleri</w:t>
              <w:br/>
              <w:t>2.2.2. Kumaş Hesabı Yapma</w:t>
              <w:br/>
              <w:t>2.2.3. Masa Örtüsü ve Peçete Kesme </w:t>
            </w:r>
          </w:p>
        </w:tc>
        <w:tc>
          <w:tcPr>
            <w:tcW w:w="3260" w:type="dxa"/>
            <w:vAlign w:val="center"/>
          </w:tcPr>
          <w:p w:rsidR="00C60E81" w:rsidRPr="00C60E81" w:rsidRDefault="00C60E81" w:rsidP="00262F51">
            <w:pPr>
              <w:rPr>
                <w:sz w:val="14"/>
                <w:szCs w:val="14"/>
              </w:rPr>
            </w:pPr>
            <w:r w:rsidRPr="00C60E81">
              <w:rPr>
                <w:sz w:val="14"/>
                <w:szCs w:val="14"/>
              </w:rPr>
              <w:t>Masa örtüsü ve peçeteleri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MASA ÖRTÜSÜ VE PEÇETEYİ SÜSLEME </w:t>
              <w:br/>
              <w:t>2.3.1. Hazır Gereçlerle Süsleme </w:t>
              <w:br/>
              <w:t>2.3.2. Dikiş Tekniği ile Süsleme </w:t>
              <w:br/>
              <w:t>2.3.3. Örgü Tekniği ile Süsleme </w:t>
              <w:br/>
              <w:t>2.3.4. İşleme Tekniği ile Süsleme </w:t>
            </w:r>
          </w:p>
        </w:tc>
        <w:tc>
          <w:tcPr>
            <w:tcW w:w="3260" w:type="dxa"/>
            <w:vAlign w:val="center"/>
          </w:tcPr>
          <w:p w:rsidR="00C60E81" w:rsidRPr="00C60E81" w:rsidRDefault="00C60E81" w:rsidP="00262F51">
            <w:pPr>
              <w:rPr>
                <w:sz w:val="14"/>
                <w:szCs w:val="14"/>
              </w:rPr>
            </w:pPr>
            <w:r w:rsidRPr="00C60E81">
              <w:rPr>
                <w:sz w:val="14"/>
                <w:szCs w:val="14"/>
              </w:rPr>
              <w:t>. Masa örtüsü ve peçeteleri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MASA ÖRTÜSÜ VE PEÇETEYİ DİKME</w:t>
              <w:br/>
              <w:t>2.4.1. Masa Örtüsü ve Peçetede Kenar Temizliği </w:t>
              <w:br/>
              <w:t>2.5. MASA ÖRTÜSÜ VE PEÇETELERİ KULLANIMA HAZIR HÂLE GETİRME </w:t>
            </w:r>
          </w:p>
        </w:tc>
        <w:tc>
          <w:tcPr>
            <w:tcW w:w="3260" w:type="dxa"/>
            <w:vAlign w:val="center"/>
          </w:tcPr>
          <w:p w:rsidR="00C60E81" w:rsidRPr="00C60E81" w:rsidRDefault="00C60E81" w:rsidP="00262F51">
            <w:pPr>
              <w:rPr>
                <w:sz w:val="14"/>
                <w:szCs w:val="14"/>
              </w:rPr>
            </w:pPr>
            <w:r w:rsidRPr="00C60E81">
              <w:rPr>
                <w:sz w:val="14"/>
                <w:szCs w:val="14"/>
              </w:rPr>
              <w:t>Masa örtüsü ve peçeteleri diker.</w:t>
              <w:br/>
              <w:t>Masa örtüsü ve peçeteleri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HURÇ </w:t>
              <w:br/>
              <w:t>3.1. HURÇ TASARLAMA</w:t>
              <w:br/>
              <w:t>3.1.1. Kullanım Yerine Göre Hurç Çeşitleri</w:t>
              <w:br/>
              <w:t>3.1.2. Hurç Dikiminde Kullanılan Malzemeler</w:t>
              <w:br/>
              <w:t>3.1.3. Model Tasarlama</w:t>
              <w:br/>
              <w:t>3.2. ÜRÜN ÖLÇÜLENDİRMESİ YAPMA</w:t>
              <w:br/>
              <w:t>3.2.1. Yorgan Hurçları</w:t>
              <w:br/>
              <w:t>3.2.2. Kazak Hurçları</w:t>
              <w:br/>
              <w:t>3.2.3. Çorap Hurçları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Hurç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Seccade Hurcu Seti </w:t>
              <w:br/>
              <w:t>3.2.5. Halı Hurçları</w:t>
              <w:br/>
              <w:t>3.3. ÖLÇÜLENDİRMEYE UYGUN KESME </w:t>
              <w:br/>
              <w:t>3.4. HURÇ SÜSLEME </w:t>
              <w:br/>
              <w:t>3.5. HURCU DİKME </w:t>
              <w:br/>
              <w:t>3.6. HURCU KULLANIMA HAZIR HÂLE GETİRME  </w:t>
              <w:br/>
              <w:t/>
            </w:r>
          </w:p>
        </w:tc>
        <w:tc>
          <w:tcPr>
            <w:tcW w:w="3260" w:type="dxa"/>
            <w:vAlign w:val="center"/>
          </w:tcPr>
          <w:p w:rsidR="00C60E81" w:rsidRPr="00C60E81" w:rsidRDefault="00C60E81" w:rsidP="00262F51">
            <w:pPr>
              <w:rPr>
                <w:sz w:val="14"/>
                <w:szCs w:val="14"/>
              </w:rPr>
            </w:pPr>
            <w:r w:rsidRPr="00C60E81">
              <w:rPr>
                <w:sz w:val="14"/>
                <w:szCs w:val="14"/>
              </w:rPr>
              <w:t>1. Dönem 1. Sınav Ölçülendirmeye uygun keser.</w:t>
              <w:br/>
              <w:t>Hurç süslemesi yapar.</w:t>
              <w:br/>
              <w:t>Hurcu diker.</w:t>
              <w:br/>
              <w:t>Hurcu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BANYO TAKIMLARI</w:t>
              <w:br/>
              <w:t>4.1. KLOZET TAKIMI MODELİ TASARLAMA </w:t>
              <w:br/>
              <w:t>4.1.1. Banyo Takımlarında Kullanılan Malzemeler </w:t>
              <w:br/>
              <w:t>4.1.2. Model Tasarlama</w:t>
              <w:br/>
              <w:t>4.2. ÜRÜN ÖLÇÜLENDİRMESİ YAPMA</w:t>
              <w:br/>
              <w:t>4.2.1. Banyo Takımı Standart Ölçüleri </w:t>
            </w:r>
          </w:p>
        </w:tc>
        <w:tc>
          <w:tcPr>
            <w:tcW w:w="3260" w:type="dxa"/>
            <w:vAlign w:val="center"/>
          </w:tcPr>
          <w:p w:rsidR="00C60E81" w:rsidRPr="00C60E81" w:rsidRDefault="00C60E81" w:rsidP="00262F51">
            <w:pPr>
              <w:rPr>
                <w:sz w:val="14"/>
                <w:szCs w:val="14"/>
              </w:rPr>
            </w:pPr>
            <w:r w:rsidRPr="00C60E81">
              <w:rPr>
                <w:sz w:val="14"/>
                <w:szCs w:val="14"/>
              </w:rPr>
              <w:t>Klozet takımı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ÖLÇÜLENDİRMEYE UYGUN KESME </w:t>
              <w:br/>
              <w:t>4.4. KLOZET TAKIMINI SÜSLEME</w:t>
              <w:br/>
              <w:t>4.5. KLOZET TAKIMINI DİKME </w:t>
              <w:br/>
              <w:t>4.6. KLOZET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Ölçülendirmeye uygun keser.</w:t>
              <w:br/>
              <w:t>Klozet takımına süsleme yapar.</w:t>
              <w:br/>
              <w:t>Klozet takımını diker.</w:t>
              <w:br/>
              <w:t>Klozet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MUTFAK TAKIMLARI</w:t>
              <w:br/>
              <w:t>5.1. MUTFAK TAKIMI MODELİ TASARLAMA</w:t>
              <w:br/>
              <w:t>5.1.1. Mutfak Takımı </w:t>
              <w:br/>
              <w:t>5.1.2. Mutfak Takımı Çeşitleri </w:t>
              <w:br/>
              <w:t>5.1.3. Mutfak Takımı Dikiminde Kullanılan Malzemeler </w:t>
            </w:r>
          </w:p>
        </w:tc>
        <w:tc>
          <w:tcPr>
            <w:tcW w:w="3260" w:type="dxa"/>
            <w:vAlign w:val="center"/>
          </w:tcPr>
          <w:p w:rsidR="00C60E81" w:rsidRPr="00C60E81" w:rsidRDefault="00C60E81" w:rsidP="00262F51">
            <w:pPr>
              <w:rPr>
                <w:sz w:val="14"/>
                <w:szCs w:val="14"/>
              </w:rPr>
            </w:pPr>
            <w:r w:rsidRPr="00C60E81">
              <w:rPr>
                <w:sz w:val="14"/>
                <w:szCs w:val="14"/>
              </w:rPr>
              <w:t>Mutfak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5.2.1. Kumaş Seçimi</w:t>
              <w:br/>
              <w:t>5.2.2. Mutfak Takımı Kalıpları Hazırlama </w:t>
              <w:br/>
              <w:t>5.2.3. Kumaş Hesabı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MUTFAK TAKIMI PARÇALARINI ÖLÇÜLENDİRMEYE UYGUN KESME</w:t>
              <w:br/>
              <w:t>5.4. MUTFAK TAKIMINA SÜSLEME YAPMA</w:t>
              <w:br/>
              <w:t>5.4.1. Hazır Gereçlerle Süsleme </w:t>
            </w:r>
          </w:p>
        </w:tc>
        <w:tc>
          <w:tcPr>
            <w:tcW w:w="3260" w:type="dxa"/>
            <w:vAlign w:val="center"/>
          </w:tcPr>
          <w:p w:rsidR="00C60E81" w:rsidRPr="00C60E81" w:rsidRDefault="00C60E81" w:rsidP="00262F51">
            <w:pPr>
              <w:rPr>
                <w:sz w:val="14"/>
                <w:szCs w:val="14"/>
              </w:rPr>
            </w:pPr>
            <w:r w:rsidRPr="00C60E81">
              <w:rPr>
                <w:sz w:val="14"/>
                <w:szCs w:val="14"/>
              </w:rPr>
              <w:t>Mutfak takımı parçalarını ölçülendirmeye uygun keser.</w:t>
              <w:br/>
              <w:t>Mutfak takımına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İşleme Tekniği ile Süsleme</w:t>
              <w:br/>
              <w:t>5.4.3. Dikiş Tekniği ile Süsleme</w:t>
              <w:br/>
              <w:t>5.5. MUTFAK TAKIMI PARÇALARINI DİKME </w:t>
            </w:r>
          </w:p>
        </w:tc>
        <w:tc>
          <w:tcPr>
            <w:tcW w:w="3260" w:type="dxa"/>
            <w:vAlign w:val="center"/>
          </w:tcPr>
          <w:p w:rsidR="00C60E81" w:rsidRPr="00C60E81" w:rsidRDefault="00C60E81" w:rsidP="00262F51">
            <w:pPr>
              <w:rPr>
                <w:sz w:val="14"/>
                <w:szCs w:val="14"/>
              </w:rPr>
            </w:pPr>
            <w:r w:rsidRPr="00C60E81">
              <w:rPr>
                <w:sz w:val="14"/>
                <w:szCs w:val="14"/>
              </w:rPr>
              <w:t>Mutfak takımı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5.5.1. Mutfak Takımında Kenar Temizliği </w:t>
              <w:br/>
              <w:t>5.6. MUTFAK TAKIMINI KULLANIMA HAZIR HÂLE GETİRME  </w:t>
              <w:br/>
              <w:t>1.Dönem 2.Sınav </w:t>
            </w:r>
          </w:p>
        </w:tc>
        <w:tc>
          <w:tcPr>
            <w:tcW w:w="3260" w:type="dxa"/>
            <w:vAlign w:val="center"/>
          </w:tcPr>
          <w:p w:rsidR="00C60E81" w:rsidRPr="00C60E81" w:rsidRDefault="00C60E81" w:rsidP="00262F51">
            <w:pPr>
              <w:rPr>
                <w:sz w:val="14"/>
                <w:szCs w:val="14"/>
              </w:rPr>
            </w:pPr>
            <w:r w:rsidRPr="00C60E81">
              <w:rPr>
                <w:sz w:val="14"/>
                <w:szCs w:val="14"/>
              </w:rPr>
              <w:t>Mutfak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DESEN PROGRAMINDA BASİT DESEN ÇİZİM TEKNİKLERİ </w:t>
              <w:br/>
              <w:t>6.1. DESENI BILGISAYARA AKTARMA </w:t>
              <w:br/>
              <w:t>6.2. DESEN PROGRAMINDA DİKİŞ TEKNİĞİNİ UYGULAMA </w:t>
              <w:br/>
              <w:t>6.2.1. Dikiş Parametre Ayarları </w:t>
            </w:r>
          </w:p>
        </w:tc>
        <w:tc>
          <w:tcPr>
            <w:tcW w:w="3260" w:type="dxa"/>
            <w:vAlign w:val="center"/>
          </w:tcPr>
          <w:p w:rsidR="00C60E81" w:rsidRPr="00C60E81" w:rsidRDefault="00C60E81" w:rsidP="00262F51">
            <w:pPr>
              <w:rPr>
                <w:sz w:val="14"/>
                <w:szCs w:val="14"/>
              </w:rPr>
            </w:pPr>
            <w:r w:rsidRPr="00C60E81">
              <w:rPr>
                <w:sz w:val="14"/>
                <w:szCs w:val="14"/>
              </w:rPr>
              <w:t>1. Dönem 2. Sınav Deseni bilgisayara aktarır.</w:t>
              <w:br/>
              <w:t>Desen programında dikiş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DESEN PROGRAMINDA SARGI TEKNİĞİNİ UYGULAMA</w:t>
              <w:br/>
              <w:t>6.3.1. Sargı Parametre Ayarları </w:t>
              <w:br/>
              <w:t>6.3.2. Kompozisyon Hazırlama </w:t>
            </w:r>
          </w:p>
        </w:tc>
        <w:tc>
          <w:tcPr>
            <w:tcW w:w="3260" w:type="dxa"/>
            <w:vAlign w:val="center"/>
          </w:tcPr>
          <w:p w:rsidR="00C60E81" w:rsidRPr="00C60E81" w:rsidRDefault="00C60E81" w:rsidP="00262F51">
            <w:pPr>
              <w:rPr>
                <w:sz w:val="14"/>
                <w:szCs w:val="14"/>
              </w:rPr>
            </w:pPr>
            <w:r w:rsidRPr="00C60E81">
              <w:rPr>
                <w:sz w:val="14"/>
                <w:szCs w:val="14"/>
              </w:rPr>
              <w:t>Desen programında sargı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BILGISAYARLI NAKIŞ MAKINESINDE BASIT İŞLEME</w:t>
              <w:br/>
              <w:t>7.1. İPLİKLERİ MAKİNEYE TAKMA </w:t>
            </w:r>
          </w:p>
        </w:tc>
        <w:tc>
          <w:tcPr>
            <w:tcW w:w="3260" w:type="dxa"/>
            <w:vAlign w:val="center"/>
          </w:tcPr>
          <w:p w:rsidR="00C60E81" w:rsidRPr="00C60E81" w:rsidRDefault="00C60E81" w:rsidP="00262F51">
            <w:pPr>
              <w:rPr>
                <w:sz w:val="14"/>
                <w:szCs w:val="14"/>
              </w:rPr>
            </w:pPr>
            <w:r w:rsidRPr="00C60E81">
              <w:rPr>
                <w:sz w:val="14"/>
                <w:szCs w:val="14"/>
              </w:rPr>
              <w:t>Bilgisayarlı nakış makinesine alt ve üst ipliği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İPLİKLERİ MAKİNEYE TAKMA</w:t>
              <w:br/>
              <w:t>7.2. TELAYI VE KUMAŞI MAKİNEYE GERME </w:t>
            </w:r>
          </w:p>
        </w:tc>
        <w:tc>
          <w:tcPr>
            <w:tcW w:w="3260" w:type="dxa"/>
            <w:vAlign w:val="center"/>
          </w:tcPr>
          <w:p w:rsidR="00C60E81" w:rsidRPr="00C60E81" w:rsidRDefault="00C60E81" w:rsidP="00262F51">
            <w:pPr>
              <w:rPr>
                <w:sz w:val="14"/>
                <w:szCs w:val="14"/>
              </w:rPr>
            </w:pPr>
            <w:r w:rsidRPr="00C60E81">
              <w:rPr>
                <w:sz w:val="14"/>
                <w:szCs w:val="14"/>
              </w:rPr>
              <w:t>Telayı ve kumaşı makine özelliğine göre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TELAYI VE KUMAŞI MAKİNEYE GERME </w:t>
              <w:br/>
              <w:t>7.3. MAKİNEDE İŞLEME YAPMA </w:t>
            </w:r>
          </w:p>
        </w:tc>
        <w:tc>
          <w:tcPr>
            <w:tcW w:w="3260" w:type="dxa"/>
            <w:vAlign w:val="center"/>
          </w:tcPr>
          <w:p w:rsidR="00C60E81" w:rsidRPr="00C60E81" w:rsidRDefault="00C60E81" w:rsidP="00262F51">
            <w:pPr>
              <w:rPr>
                <w:sz w:val="14"/>
                <w:szCs w:val="14"/>
              </w:rPr>
            </w:pPr>
            <w:r w:rsidRPr="00C60E81">
              <w:rPr>
                <w:sz w:val="14"/>
                <w:szCs w:val="14"/>
              </w:rPr>
              <w:t>Bilgisayarlı nakış makinesinde işleme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PERDE AKSESUARLARI</w:t>
              <w:br/>
              <w:t>8.1. PERDE BAĞI MODELİ TASARLAMA</w:t>
              <w:br/>
              <w:t>8.1.1. Perde Çeşitleri </w:t>
              <w:br/>
              <w:t>8.1.2. Perde Aksesuar Çeşitleri </w:t>
            </w:r>
          </w:p>
        </w:tc>
        <w:tc>
          <w:tcPr>
            <w:tcW w:w="3260" w:type="dxa"/>
            <w:vAlign w:val="center"/>
          </w:tcPr>
          <w:p w:rsidR="00C60E81" w:rsidRPr="00C60E81" w:rsidRDefault="00C60E81" w:rsidP="00262F51">
            <w:pPr>
              <w:rPr>
                <w:sz w:val="14"/>
                <w:szCs w:val="14"/>
              </w:rPr>
            </w:pPr>
            <w:r w:rsidRPr="00C60E81">
              <w:rPr>
                <w:sz w:val="14"/>
                <w:szCs w:val="14"/>
              </w:rPr>
              <w:t>Perde bağı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Perde Bağı Çeşitleri</w:t>
              <w:br/>
              <w:t>8.2. ÜRÜN ÖLÇÜLENDİRMESİ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TASARLANAN MODELE UYGUN ÖLÇÜLERDE KESME</w:t>
              <w:br/>
              <w:t>8.4. TASARLANAN MODELE UYGUN PERDE BAĞINI DİKEREK SÜSLEME </w:t>
            </w:r>
          </w:p>
        </w:tc>
        <w:tc>
          <w:tcPr>
            <w:tcW w:w="3260" w:type="dxa"/>
            <w:vAlign w:val="center"/>
          </w:tcPr>
          <w:p w:rsidR="00C60E81" w:rsidRPr="00C60E81" w:rsidRDefault="00C60E81" w:rsidP="00262F51">
            <w:pPr>
              <w:rPr>
                <w:sz w:val="14"/>
                <w:szCs w:val="14"/>
              </w:rPr>
            </w:pPr>
            <w:r w:rsidRPr="00C60E81">
              <w:rPr>
                <w:sz w:val="14"/>
                <w:szCs w:val="14"/>
              </w:rPr>
              <w:t>Tasarladığı modele uygun ölçülerde keser.</w:t>
              <w:br/>
              <w:t>Tasarladığı modele uygun perde bağını dikerek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BÜZGÜLÜ PERDELER </w:t>
              <w:br/>
              <w:t>9.1. ÜRÜN ÖLÇÜLENDİRMESİ YAPMA</w:t>
              <w:br/>
              <w:t>9.1.1. Büzgülü Perde Çeşitleri</w:t>
              <w:br/>
              <w:t>9.1.2. Büzgülü Perdelerde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Perde Başlığı Ölçüsü Alma</w:t>
              <w:br/>
              <w:t>9.2. BÜZGÜLÜ PERDE DİKİMİNE HAZIRLIK YAPMA</w:t>
              <w:br/>
              <w:t>9.2.1. Kumaş Seçimi </w:t>
            </w:r>
          </w:p>
        </w:tc>
        <w:tc>
          <w:tcPr>
            <w:tcW w:w="3260" w:type="dxa"/>
            <w:vAlign w:val="center"/>
          </w:tcPr>
          <w:p w:rsidR="00C60E81" w:rsidRPr="00C60E81" w:rsidRDefault="00C60E81" w:rsidP="00262F51">
            <w:pPr>
              <w:rPr>
                <w:sz w:val="14"/>
                <w:szCs w:val="14"/>
              </w:rPr>
            </w:pPr>
            <w:r w:rsidRPr="00C60E81">
              <w:rPr>
                <w:sz w:val="14"/>
                <w:szCs w:val="14"/>
              </w:rPr>
              <w:t>2. Dönem 1. Sınav Büzgülü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Perde Kumaşını Kesme</w:t>
              <w:br/>
              <w:t>9.3. BASİT BÜZGÜLÜ PERDE DİKME </w:t>
            </w:r>
          </w:p>
        </w:tc>
        <w:tc>
          <w:tcPr>
            <w:tcW w:w="3260" w:type="dxa"/>
            <w:vAlign w:val="center"/>
          </w:tcPr>
          <w:p w:rsidR="00C60E81" w:rsidRPr="00C60E81" w:rsidRDefault="00C60E81" w:rsidP="00262F51">
            <w:pPr>
              <w:rPr>
                <w:sz w:val="14"/>
                <w:szCs w:val="14"/>
              </w:rPr>
            </w:pPr>
            <w:r w:rsidRPr="00C60E81">
              <w:rPr>
                <w:sz w:val="14"/>
                <w:szCs w:val="14"/>
              </w:rPr>
              <w:t>Basit büzgülü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PILILI PERDELER</w:t>
              <w:br/>
              <w:t>10.1. ÜRÜN ÖLÇÜLENDİRMESİ YAPMA</w:t>
              <w:br/>
              <w:t>10.1.1. Pilili perde çeşitleri</w:t>
              <w:br/>
              <w:t>10.1.2. Pilili Perdelerde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PİLİLİ PERDE DİKİMİNE HAZIRLIK YAPMA</w:t>
              <w:br/>
              <w:t>10.2.1. Pili Hesabı </w:t>
              <w:br/>
              <w:t>10.2.2. Fon Perde</w:t>
              <w:br/>
              <w:t>10.2.3. Fon Perde Kumaş Hesabı</w:t>
              <w:br/>
              <w:t>10.2.4. Kumaş Seçimi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Pilili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Perde Kumaşını Kesme </w:t>
              <w:br/>
              <w:t>10.3. PİLİLİ PERDE DİKME </w:t>
            </w:r>
          </w:p>
        </w:tc>
        <w:tc>
          <w:tcPr>
            <w:tcW w:w="3260" w:type="dxa"/>
            <w:vAlign w:val="center"/>
          </w:tcPr>
          <w:p w:rsidR="00C60E81" w:rsidRPr="00C60E81" w:rsidRDefault="00C60E81" w:rsidP="00262F51">
            <w:pPr>
              <w:rPr>
                <w:sz w:val="14"/>
                <w:szCs w:val="14"/>
              </w:rPr>
            </w:pPr>
            <w:r w:rsidRPr="00C60E81">
              <w:rPr>
                <w:sz w:val="14"/>
                <w:szCs w:val="14"/>
              </w:rPr>
              <w:t>Pilili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RUSTIK PERDELER</w:t>
              <w:br/>
              <w:t>11.1. ÜRÜN ÖLÇÜLENDİRMESİ YAPMA</w:t>
              <w:br/>
              <w:t>11.1.1. Rustik Perde Çeşitleri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RUSTİK PERDE DİKİMİNE HAZIRLIK YAPMA </w:t>
              <w:br/>
              <w:t>11.2.1. Kumaş Hesabı Yapma</w:t>
              <w:br/>
              <w:t>11.2.2. Kumaş Seçimi </w:t>
            </w:r>
          </w:p>
        </w:tc>
        <w:tc>
          <w:tcPr>
            <w:tcW w:w="3260" w:type="dxa"/>
            <w:vAlign w:val="center"/>
          </w:tcPr>
          <w:p w:rsidR="00C60E81" w:rsidRPr="00C60E81" w:rsidRDefault="00C60E81" w:rsidP="00262F51">
            <w:pPr>
              <w:rPr>
                <w:sz w:val="14"/>
                <w:szCs w:val="14"/>
              </w:rPr>
            </w:pPr>
            <w:r w:rsidRPr="00C60E81">
              <w:rPr>
                <w:sz w:val="14"/>
                <w:szCs w:val="14"/>
              </w:rPr>
              <w:t>Rustik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Perde Kumaşını Kesme</w:t>
              <w:br/>
              <w:t>11.3. RUSTİK PERDE DİKME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Rustik perdeyi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OYALAR</w:t>
              <w:br/>
              <w:t>12.1. IĞNE OYASI TEKNİKLERİNİ UYGULAMA </w:t>
              <w:br/>
              <w:t>12.1.1. Oyaların Tarihçesi Ve Kullanım Alanları </w:t>
              <w:br/>
              <w:t>12.1.2. Oyalarda Desen </w:t>
              <w:br/>
              <w:t>12.1.3. Oyalarda Kullanılan Araç Gereçler</w:t>
              <w:br/>
              <w:t>12.1.4. İğne Oyası Teknikleri </w:t>
              <w:br/>
              <w:t>12.1.5. İğne Oyası Yapılırken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İğne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MEKİK OYASI TEKNİKLERİNİ UYGULAMA</w:t>
              <w:br/>
              <w:t>12.2.1. Mekik Oyasının Uygulandığı Yerler</w:t>
              <w:br/>
              <w:t>12.2.2. Mekik Oyasında Kullanılan Araç Gereçler </w:t>
              <w:br/>
              <w:t>12.2.3. Mekik Oyası Yapılırken Dikkat Edilecek Noktalar</w:t>
              <w:br/>
              <w:t>12.2.4. Mekik Oyasında Kullanılan Teknikler  </w:t>
              <w:br/>
              <w:t>2.Dönem 2.Sınav </w:t>
            </w:r>
          </w:p>
        </w:tc>
        <w:tc>
          <w:tcPr>
            <w:tcW w:w="3260" w:type="dxa"/>
            <w:vAlign w:val="center"/>
          </w:tcPr>
          <w:p w:rsidR="00C60E81" w:rsidRPr="00C60E81" w:rsidRDefault="00C60E81" w:rsidP="00262F51">
            <w:pPr>
              <w:rPr>
                <w:sz w:val="14"/>
                <w:szCs w:val="14"/>
              </w:rPr>
            </w:pPr>
            <w:r w:rsidRPr="00C60E81">
              <w:rPr>
                <w:sz w:val="14"/>
                <w:szCs w:val="14"/>
              </w:rPr>
              <w:t>Mekik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FİRKETE OYASI TEKNİKLERİNİ UYGULAMA </w:t>
              <w:br/>
              <w:t>12.3.1. Firkete Oyası ve Tığ Oyasının Kullanıldığı Yerler</w:t>
            </w:r>
          </w:p>
        </w:tc>
        <w:tc>
          <w:tcPr>
            <w:tcW w:w="3260" w:type="dxa"/>
            <w:vAlign w:val="center"/>
          </w:tcPr>
          <w:p w:rsidR="00C60E81" w:rsidRPr="00C60E81" w:rsidRDefault="00C60E81" w:rsidP="00262F51">
            <w:pPr>
              <w:rPr>
                <w:sz w:val="14"/>
                <w:szCs w:val="14"/>
              </w:rPr>
            </w:pPr>
            <w:r w:rsidRPr="00C60E81">
              <w:rPr>
                <w:sz w:val="14"/>
                <w:szCs w:val="14"/>
              </w:rPr>
              <w:t>Firkete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ve nakış makineleri kumaş çeşitleri mukavva makas ütü cetvel mezura iğne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