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FELSEFE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Felsefeyi Tanıma</w:t>
            </w:r>
          </w:p>
        </w:tc>
        <w:tc>
          <w:tcPr>
            <w:tcW w:w="3260" w:type="dxa"/>
            <w:vAlign w:val="center"/>
          </w:tcPr>
          <w:p w:rsidR="00C60E81" w:rsidRPr="00C60E81" w:rsidRDefault="00C60E81" w:rsidP="00262F51">
            <w:pPr>
              <w:rPr>
                <w:sz w:val="14"/>
                <w:szCs w:val="14"/>
              </w:rPr>
            </w:pPr>
            <w:r w:rsidRPr="00C60E81">
              <w:rPr>
                <w:sz w:val="14"/>
                <w:szCs w:val="14"/>
              </w:rPr>
              <w:t>10.1.1. Felsefenin anlamını açıklar.</w:t>
            </w:r>
          </w:p>
        </w:tc>
        <w:tc>
          <w:tcPr>
            <w:tcW w:w="3686" w:type="dxa"/>
            <w:vAlign w:val="center"/>
          </w:tcPr>
          <w:p w:rsidR="00C60E81" w:rsidRPr="00C60E81" w:rsidRDefault="00C60E81" w:rsidP="00262F51">
            <w:pPr>
              <w:rPr>
                <w:sz w:val="14"/>
                <w:szCs w:val="14"/>
              </w:rPr>
            </w:pPr>
            <w:r w:rsidRPr="00C60E81">
              <w:rPr>
                <w:sz w:val="14"/>
                <w:szCs w:val="14"/>
              </w:rPr>
              <w:t>a Çeşitli sorulardan Bilgi nedir Bilinç nedir Öz bilinç nedir hareketle düşünmenin önemi ve gerekliliğinin tartışılması sağlanır. b Felsefe philosophia terimi kapsamında geçen sevgi arayış bilgi hakikat ve hikmet bilgeliksophia kavramlarının felsefeyle ilişkisine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Farklı Filozofların Tanımları</w:t>
            </w:r>
          </w:p>
        </w:tc>
        <w:tc>
          <w:tcPr>
            <w:tcW w:w="3260" w:type="dxa"/>
            <w:vAlign w:val="center"/>
          </w:tcPr>
          <w:p w:rsidR="00C60E81" w:rsidRPr="00C60E81" w:rsidRDefault="00C60E81" w:rsidP="00262F51">
            <w:pPr>
              <w:rPr>
                <w:sz w:val="14"/>
                <w:szCs w:val="14"/>
              </w:rPr>
            </w:pPr>
            <w:r w:rsidRPr="00C60E81">
              <w:rPr>
                <w:sz w:val="14"/>
                <w:szCs w:val="14"/>
              </w:rPr>
              <w:t>10.1.1. Felsefenin anlamını açıklar.</w:t>
            </w:r>
          </w:p>
        </w:tc>
        <w:tc>
          <w:tcPr>
            <w:tcW w:w="3686" w:type="dxa"/>
            <w:vAlign w:val="center"/>
          </w:tcPr>
          <w:p w:rsidR="00C60E81" w:rsidRPr="00C60E81" w:rsidRDefault="00C60E81" w:rsidP="00262F51">
            <w:pPr>
              <w:rPr>
                <w:sz w:val="14"/>
                <w:szCs w:val="14"/>
              </w:rPr>
            </w:pPr>
            <w:r w:rsidRPr="00C60E81">
              <w:rPr>
                <w:sz w:val="14"/>
                <w:szCs w:val="14"/>
              </w:rPr>
              <w:t>c Farklı düşünürlerin Platon Aristoteles el-kindî Fârâbî İbn Sînâ I. Kant K. Jaspers Hilmi Ziya Ülken ve Takiyettin Mengüşoğlu felsefe tanımlarına yer verilerek bu tanımların benzer ve farklı noktalarının belirtilmesi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Filozof kimdir</w:t>
            </w:r>
          </w:p>
        </w:tc>
        <w:tc>
          <w:tcPr>
            <w:tcW w:w="3260" w:type="dxa"/>
            <w:vAlign w:val="center"/>
          </w:tcPr>
          <w:p w:rsidR="00C60E81" w:rsidRPr="00C60E81" w:rsidRDefault="00C60E81" w:rsidP="00262F51">
            <w:pPr>
              <w:rPr>
                <w:sz w:val="14"/>
                <w:szCs w:val="14"/>
              </w:rPr>
            </w:pPr>
            <w:r w:rsidRPr="00C60E81">
              <w:rPr>
                <w:sz w:val="14"/>
                <w:szCs w:val="14"/>
              </w:rPr>
              <w:t>10.1.1. Felsefenin anlamını açıklar.</w:t>
            </w:r>
          </w:p>
        </w:tc>
        <w:tc>
          <w:tcPr>
            <w:tcW w:w="3686" w:type="dxa"/>
            <w:vAlign w:val="center"/>
          </w:tcPr>
          <w:p w:rsidR="00C60E81" w:rsidRPr="00C60E81" w:rsidRDefault="00C60E81" w:rsidP="00262F51">
            <w:pPr>
              <w:rPr>
                <w:sz w:val="14"/>
                <w:szCs w:val="14"/>
              </w:rPr>
            </w:pPr>
            <w:r w:rsidRPr="00C60E81">
              <w:rPr>
                <w:sz w:val="14"/>
                <w:szCs w:val="14"/>
              </w:rPr>
              <w:t>d Bilişim teknolojileri kullanılarak Filozof kimdir sorusuna ilişkin bir sunum hazırlanması ve sunumun sınıf ortamında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Felsefi düşüncenin özellikleri</w:t>
            </w:r>
          </w:p>
        </w:tc>
        <w:tc>
          <w:tcPr>
            <w:tcW w:w="3260" w:type="dxa"/>
            <w:vAlign w:val="center"/>
          </w:tcPr>
          <w:p w:rsidR="00C60E81" w:rsidRPr="00C60E81" w:rsidRDefault="00C60E81" w:rsidP="00262F51">
            <w:pPr>
              <w:rPr>
                <w:sz w:val="14"/>
                <w:szCs w:val="14"/>
              </w:rPr>
            </w:pPr>
            <w:r w:rsidRPr="00C60E81">
              <w:rPr>
                <w:sz w:val="14"/>
                <w:szCs w:val="14"/>
              </w:rPr>
              <w:t>10.1.2. Felsefi düşüncenin özelliklerini açıklar.</w:t>
            </w:r>
          </w:p>
        </w:tc>
        <w:tc>
          <w:tcPr>
            <w:tcW w:w="3686" w:type="dxa"/>
            <w:vAlign w:val="center"/>
          </w:tcPr>
          <w:p w:rsidR="00C60E81" w:rsidRPr="00C60E81" w:rsidRDefault="00C60E81" w:rsidP="00262F51">
            <w:pPr>
              <w:rPr>
                <w:sz w:val="14"/>
                <w:szCs w:val="14"/>
              </w:rPr>
            </w:pPr>
            <w:r w:rsidRPr="00C60E81">
              <w:rPr>
                <w:sz w:val="14"/>
                <w:szCs w:val="14"/>
              </w:rPr>
              <w:t>a Felsefi düşüncenin ortaya çıkışı üzerinde kısaca durulur.                b Felsefenin sorgulama merak etme şüphe duyma hayret etme yığılımlı ilerleme eleştirel refleksif rasyonel sistemli tutarlı ve evrensel olma özellikleri vurgulanır.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Felsefi düşüncein özellikleri</w:t>
            </w:r>
          </w:p>
        </w:tc>
        <w:tc>
          <w:tcPr>
            <w:tcW w:w="3260" w:type="dxa"/>
            <w:vAlign w:val="center"/>
          </w:tcPr>
          <w:p w:rsidR="00C60E81" w:rsidRPr="00C60E81" w:rsidRDefault="00C60E81" w:rsidP="00262F51">
            <w:pPr>
              <w:rPr>
                <w:sz w:val="14"/>
                <w:szCs w:val="14"/>
              </w:rPr>
            </w:pPr>
            <w:r w:rsidRPr="00C60E81">
              <w:rPr>
                <w:sz w:val="14"/>
                <w:szCs w:val="14"/>
              </w:rPr>
              <w:t>10.1.2. Felsefi düşüncenin özelliklerini açıklar.</w:t>
            </w:r>
          </w:p>
        </w:tc>
        <w:tc>
          <w:tcPr>
            <w:tcW w:w="3686" w:type="dxa"/>
            <w:vAlign w:val="center"/>
          </w:tcPr>
          <w:p w:rsidR="00C60E81" w:rsidRPr="00C60E81" w:rsidRDefault="00C60E81" w:rsidP="00262F51">
            <w:pPr>
              <w:rPr>
                <w:sz w:val="14"/>
                <w:szCs w:val="14"/>
              </w:rPr>
            </w:pPr>
            <w:r w:rsidRPr="00C60E81">
              <w:rPr>
                <w:sz w:val="14"/>
                <w:szCs w:val="14"/>
              </w:rPr>
              <w:t>c N. Uygurun Bir Felsefe Sorusu Nedir adlı makalesinden alınan veya derlenen bir metinden hareketle felsefi soruların özelliklerinin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Felsefenin işlevleri </w:t>
            </w:r>
          </w:p>
        </w:tc>
        <w:tc>
          <w:tcPr>
            <w:tcW w:w="3260" w:type="dxa"/>
            <w:vAlign w:val="center"/>
          </w:tcPr>
          <w:p w:rsidR="00C60E81" w:rsidRPr="00C60E81" w:rsidRDefault="00C60E81" w:rsidP="00262F51">
            <w:pPr>
              <w:rPr>
                <w:sz w:val="14"/>
                <w:szCs w:val="14"/>
              </w:rPr>
            </w:pPr>
            <w:r w:rsidRPr="00C60E81">
              <w:rPr>
                <w:sz w:val="14"/>
                <w:szCs w:val="14"/>
              </w:rPr>
              <w:t>10.1.3. Felsefenin insan ve toplum hayatı üzerindeki rolünü örneklerle açıklar.</w:t>
            </w:r>
          </w:p>
        </w:tc>
        <w:tc>
          <w:tcPr>
            <w:tcW w:w="3686" w:type="dxa"/>
            <w:vAlign w:val="center"/>
          </w:tcPr>
          <w:p w:rsidR="00C60E81" w:rsidRPr="00C60E81" w:rsidRDefault="00C60E81" w:rsidP="00262F51">
            <w:pPr>
              <w:rPr>
                <w:sz w:val="14"/>
                <w:szCs w:val="14"/>
              </w:rPr>
            </w:pPr>
            <w:r w:rsidRPr="00C60E81">
              <w:rPr>
                <w:sz w:val="14"/>
                <w:szCs w:val="14"/>
              </w:rPr>
              <w:t>a Felsefenin bireysel ve toplumsal işlevlerine değinilir.                       b Felsefe hayat ilişkisinin günlük hayattan örneklerle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 Düşünme ve akıl yürütme</w:t>
            </w:r>
          </w:p>
        </w:tc>
        <w:tc>
          <w:tcPr>
            <w:tcW w:w="3260" w:type="dxa"/>
            <w:vAlign w:val="center"/>
          </w:tcPr>
          <w:p w:rsidR="00C60E81" w:rsidRPr="00C60E81" w:rsidRDefault="00C60E81" w:rsidP="00262F51">
            <w:pPr>
              <w:rPr>
                <w:sz w:val="14"/>
                <w:szCs w:val="14"/>
              </w:rPr>
            </w:pPr>
            <w:r w:rsidRPr="00C60E81">
              <w:rPr>
                <w:sz w:val="14"/>
                <w:szCs w:val="14"/>
              </w:rPr>
              <w:t>10.2.1. Düşünme ve akıl yürütmeye ilişkin kavramları açıklar.  </w:t>
            </w:r>
          </w:p>
        </w:tc>
        <w:tc>
          <w:tcPr>
            <w:tcW w:w="3686" w:type="dxa"/>
            <w:vAlign w:val="center"/>
          </w:tcPr>
          <w:p w:rsidR="00C60E81" w:rsidRPr="00C60E81" w:rsidRDefault="00C60E81" w:rsidP="00262F51">
            <w:pPr>
              <w:rPr>
                <w:sz w:val="14"/>
                <w:szCs w:val="14"/>
              </w:rPr>
            </w:pPr>
            <w:r w:rsidRPr="00C60E81">
              <w:rPr>
                <w:sz w:val="14"/>
                <w:szCs w:val="14"/>
              </w:rPr>
              <w:t>a Görüş argüman önerme tümdengelim tümevarım analoji tutarlılık çelişiklik gerçeklik doğruluk ve temellendirme kavramları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Akıl yürütme biçimleri</w:t>
            </w:r>
          </w:p>
        </w:tc>
        <w:tc>
          <w:tcPr>
            <w:tcW w:w="3260" w:type="dxa"/>
            <w:vAlign w:val="center"/>
          </w:tcPr>
          <w:p w:rsidR="00C60E81" w:rsidRPr="00C60E81" w:rsidRDefault="00C60E81" w:rsidP="00262F51">
            <w:pPr>
              <w:rPr>
                <w:sz w:val="14"/>
                <w:szCs w:val="14"/>
              </w:rPr>
            </w:pPr>
            <w:r w:rsidRPr="00C60E81">
              <w:rPr>
                <w:sz w:val="14"/>
                <w:szCs w:val="14"/>
              </w:rPr>
              <w:t>1. Dönem 1. Sınav 10.2.1. Düşünme ve akıl yürütmeye ilişkin kavramları açıklar.  </w:t>
            </w:r>
          </w:p>
        </w:tc>
        <w:tc>
          <w:tcPr>
            <w:tcW w:w="3686" w:type="dxa"/>
            <w:vAlign w:val="center"/>
          </w:tcPr>
          <w:p w:rsidR="00C60E81" w:rsidRPr="00C60E81" w:rsidRDefault="00C60E81" w:rsidP="00262F51">
            <w:pPr>
              <w:rPr>
                <w:sz w:val="14"/>
                <w:szCs w:val="14"/>
              </w:rPr>
            </w:pPr>
            <w:r w:rsidRPr="00C60E81">
              <w:rPr>
                <w:sz w:val="14"/>
                <w:szCs w:val="14"/>
              </w:rPr>
              <w:t>b Örnek metinler verilerek bu metinlerdeki akıl yürütme biçimlerinin tutarlı ve çelişik ifadelerin belirlenmesi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Akıl yürütmede dilin önemi</w:t>
            </w:r>
          </w:p>
        </w:tc>
        <w:tc>
          <w:tcPr>
            <w:tcW w:w="3260" w:type="dxa"/>
            <w:vAlign w:val="center"/>
          </w:tcPr>
          <w:p w:rsidR="00C60E81" w:rsidRPr="00C60E81" w:rsidRDefault="00C60E81" w:rsidP="00262F51">
            <w:pPr>
              <w:rPr>
                <w:sz w:val="14"/>
                <w:szCs w:val="14"/>
              </w:rPr>
            </w:pPr>
            <w:r w:rsidRPr="00C60E81">
              <w:rPr>
                <w:sz w:val="14"/>
                <w:szCs w:val="14"/>
              </w:rPr>
              <w:t>10.2.2. Düşünme ve akıl yürütmede dili doğru kullanmanın önemini açıklar.</w:t>
            </w:r>
          </w:p>
        </w:tc>
        <w:tc>
          <w:tcPr>
            <w:tcW w:w="3686" w:type="dxa"/>
            <w:vAlign w:val="center"/>
          </w:tcPr>
          <w:p w:rsidR="00C60E81" w:rsidRPr="00C60E81" w:rsidRDefault="00C60E81" w:rsidP="00262F51">
            <w:pPr>
              <w:rPr>
                <w:sz w:val="14"/>
                <w:szCs w:val="14"/>
              </w:rPr>
            </w:pPr>
            <w:r w:rsidRPr="00C60E81">
              <w:rPr>
                <w:sz w:val="14"/>
                <w:szCs w:val="14"/>
              </w:rPr>
              <w:t>a Dilin ifade etme ve kavramlaştırma işlevi üzerinde durulur.                                                                                                                                                                         b Kavramları yanlış kullanmanın anlamı nasıl değiştirdiğine ilişkin günlük hayattan örnekler verilmesi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Felsefi soru oluşturma  </w:t>
            </w:r>
          </w:p>
        </w:tc>
        <w:tc>
          <w:tcPr>
            <w:tcW w:w="3260" w:type="dxa"/>
            <w:vAlign w:val="center"/>
          </w:tcPr>
          <w:p w:rsidR="00C60E81" w:rsidRPr="00C60E81" w:rsidRDefault="00C60E81" w:rsidP="00262F51">
            <w:pPr>
              <w:rPr>
                <w:sz w:val="14"/>
                <w:szCs w:val="14"/>
              </w:rPr>
            </w:pPr>
            <w:r w:rsidRPr="00C60E81">
              <w:rPr>
                <w:sz w:val="14"/>
                <w:szCs w:val="14"/>
              </w:rPr>
              <w:t>10.2.3. Bir konuyla ilgili felsefi sorular oluşturur</w:t>
            </w:r>
          </w:p>
        </w:tc>
        <w:tc>
          <w:tcPr>
            <w:tcW w:w="3686" w:type="dxa"/>
            <w:vAlign w:val="center"/>
          </w:tcPr>
          <w:p w:rsidR="00C60E81" w:rsidRPr="00C60E81" w:rsidRDefault="00C60E81" w:rsidP="00262F51">
            <w:pPr>
              <w:rPr>
                <w:sz w:val="14"/>
                <w:szCs w:val="14"/>
              </w:rPr>
            </w:pPr>
            <w:r w:rsidRPr="00C60E81">
              <w:rPr>
                <w:sz w:val="14"/>
                <w:szCs w:val="14"/>
              </w:rPr>
              <w:t>Seçilen konu örnekleri üzerinden öğrencilere sorular yöneltilerek öğrencilerin konuya ilişkin kendi sorularını yapılandırmaları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Argüman oluşturma</w:t>
            </w:r>
          </w:p>
        </w:tc>
        <w:tc>
          <w:tcPr>
            <w:tcW w:w="3260" w:type="dxa"/>
            <w:vAlign w:val="center"/>
          </w:tcPr>
          <w:p w:rsidR="00C60E81" w:rsidRPr="00C60E81" w:rsidRDefault="00C60E81" w:rsidP="00262F51">
            <w:pPr>
              <w:rPr>
                <w:sz w:val="14"/>
                <w:szCs w:val="14"/>
              </w:rPr>
            </w:pPr>
            <w:r w:rsidRPr="00C60E81">
              <w:rPr>
                <w:sz w:val="14"/>
                <w:szCs w:val="14"/>
              </w:rPr>
              <w:t>10.2.4. Felsefi bir görüşü veya argümanı sorgular.</w:t>
            </w:r>
          </w:p>
        </w:tc>
        <w:tc>
          <w:tcPr>
            <w:tcW w:w="3686" w:type="dxa"/>
            <w:vAlign w:val="center"/>
          </w:tcPr>
          <w:p w:rsidR="00C60E81" w:rsidRPr="00C60E81" w:rsidRDefault="00C60E81" w:rsidP="00262F51">
            <w:pPr>
              <w:rPr>
                <w:sz w:val="14"/>
                <w:szCs w:val="14"/>
              </w:rPr>
            </w:pPr>
            <w:r w:rsidRPr="00C60E81">
              <w:rPr>
                <w:sz w:val="14"/>
                <w:szCs w:val="14"/>
              </w:rPr>
              <w:t>a Bir konuşma veya bir metin seçilerek konuşmacının yahut yazarın ileri sürdüğü görüş ve argümanların tespit edilmesi ve tartışılması sağlanır.                         b Öğrencilerin gazete dergi roman televizyon haberi tartışma programı veya filmlerde geçen felsefi bir görüşü tespit etmeleri ve bu görüşü temellendiren argümanları sınıf ortamında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Varlık Felsefesinin Temel kavramları</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Varlık var mıdır Varlığın mahiyeti nedir Evrende amaçlılık var mıdır problemlerinden hareketle varlık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Varlık felsefesinin problemleri</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Felsefi bir metin üzerinden varlık türlerinin sınıflandırılması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Varlık felsefesinin problemleri</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c Öğrencilerin hikâye roman kısa film veya belgesellerden birinde işlenen konuyu varlık felsefesi açısından değerlendirmeleri ve sınıfta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Bilgi felsefesinin temel kavramları</w:t>
            </w:r>
          </w:p>
        </w:tc>
        <w:tc>
          <w:tcPr>
            <w:tcW w:w="3260" w:type="dxa"/>
            <w:vAlign w:val="center"/>
          </w:tcPr>
          <w:p w:rsidR="00C60E81" w:rsidRPr="00C60E81" w:rsidRDefault="00C60E81" w:rsidP="00262F51">
            <w:pPr>
              <w:rPr>
                <w:sz w:val="14"/>
                <w:szCs w:val="14"/>
              </w:rPr>
            </w:pPr>
            <w:r w:rsidRPr="00C60E81">
              <w:rPr>
                <w:sz w:val="14"/>
                <w:szCs w:val="14"/>
              </w:rPr>
              <w:t>1. Dönem 2. Sınav 10.3.2. Bilgi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Doğru bilgi mümkün müdür Bilginin kaynağı nedir Bilginin sınırları ve doğru bilginin ölçütleri nelerdir problemlerinden hareketle bilgi felsefesinin konusu kısaca açıklanır.                             b Felsefi bir metnin üzerinden doğruluk ve gerçeklik kavramları arasındaki ilişkinin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Bilgi felsefesinin problemleri</w:t>
            </w:r>
          </w:p>
        </w:tc>
        <w:tc>
          <w:tcPr>
            <w:tcW w:w="3260" w:type="dxa"/>
            <w:vAlign w:val="center"/>
          </w:tcPr>
          <w:p w:rsidR="00C60E81" w:rsidRPr="00C60E81" w:rsidRDefault="00C60E81" w:rsidP="00262F51">
            <w:pPr>
              <w:rPr>
                <w:sz w:val="14"/>
                <w:szCs w:val="14"/>
              </w:rPr>
            </w:pPr>
            <w:r w:rsidRPr="00C60E81">
              <w:rPr>
                <w:sz w:val="14"/>
                <w:szCs w:val="14"/>
              </w:rPr>
              <w:t>10.3.2. Bilgi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c Öğrencilerin dergi ve gazete haberleri internet sosyal medya veya TV programlarında paylaşılan bilgileri bilginin değeri ve güvenilirliği açısından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Bilim felsefesinin konusu ve kavramları</w:t>
            </w:r>
          </w:p>
        </w:tc>
        <w:tc>
          <w:tcPr>
            <w:tcW w:w="3260" w:type="dxa"/>
            <w:vAlign w:val="center"/>
          </w:tcPr>
          <w:p w:rsidR="00C60E81" w:rsidRPr="00C60E81" w:rsidRDefault="00C60E81" w:rsidP="00262F51">
            <w:pPr>
              <w:rPr>
                <w:sz w:val="14"/>
                <w:szCs w:val="14"/>
              </w:rPr>
            </w:pPr>
            <w:r w:rsidRPr="00C60E81">
              <w:rPr>
                <w:sz w:val="14"/>
                <w:szCs w:val="14"/>
              </w:rPr>
              <w:t>10.3.3. Bilim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Bilim nedir Bilimsel yöntem nedir Bilimin değeri nedir problemlerinden hareketle bilim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Bilim-felsefe ilişkisi      Bilim felsefesinin problemleri</w:t>
            </w:r>
          </w:p>
        </w:tc>
        <w:tc>
          <w:tcPr>
            <w:tcW w:w="3260" w:type="dxa"/>
            <w:vAlign w:val="center"/>
          </w:tcPr>
          <w:p w:rsidR="00C60E81" w:rsidRPr="00C60E81" w:rsidRDefault="00C60E81" w:rsidP="00262F51">
            <w:pPr>
              <w:rPr>
                <w:sz w:val="14"/>
                <w:szCs w:val="14"/>
              </w:rPr>
            </w:pPr>
            <w:r w:rsidRPr="00C60E81">
              <w:rPr>
                <w:sz w:val="14"/>
                <w:szCs w:val="14"/>
              </w:rPr>
              <w:t>10.3.3. Bilim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Bilim felsefe ilişkisi üzerinde durulur.                                                                                                                            c B. Russellın Bilgelikle birleştiğinde bilimin sağladığı kudret tüm insanlığa büyük ölçüde refah ve mutluluk getirebilir tek başına ise yalnız yıkıntıya yol açar. sözünden hareketle bilimle hayat arasındaki ilişkinin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Ahlak felsefesinin temel kavramları</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İyi ve kötünün ölçütü nedir Özgürlük ve sorumluluk arasında nasıl bir ilişki vardır Evrensel bir ahlak yasası var mıdır problemlerinden hareketle ahlak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Ahlak felsefesinin problemleri </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Felsefi bir metnin üzerinden iyilik ve mutluluk ilişkisinin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Özgürlük problemi</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c Okul ortamında yaşanan durumlardan ve olaylardan hareketle özgürlük sorumluluk ve kural norm ilişkisinin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Din felsefesinin temel kavramları</w:t>
            </w:r>
          </w:p>
        </w:tc>
        <w:tc>
          <w:tcPr>
            <w:tcW w:w="3260" w:type="dxa"/>
            <w:vAlign w:val="center"/>
          </w:tcPr>
          <w:p w:rsidR="00C60E81" w:rsidRPr="00C60E81" w:rsidRDefault="00C60E81" w:rsidP="00262F51">
            <w:pPr>
              <w:rPr>
                <w:sz w:val="14"/>
                <w:szCs w:val="14"/>
              </w:rPr>
            </w:pPr>
            <w:r w:rsidRPr="00C60E81">
              <w:rPr>
                <w:sz w:val="14"/>
                <w:szCs w:val="14"/>
              </w:rPr>
              <w:t>10.3.5. Din felsefesinin konusunu ve sorularını açıklar.</w:t>
            </w:r>
          </w:p>
        </w:tc>
        <w:tc>
          <w:tcPr>
            <w:tcW w:w="3686" w:type="dxa"/>
            <w:vAlign w:val="center"/>
          </w:tcPr>
          <w:p w:rsidR="00C60E81" w:rsidRPr="00C60E81" w:rsidRDefault="00C60E81" w:rsidP="00262F51">
            <w:pPr>
              <w:rPr>
                <w:sz w:val="14"/>
                <w:szCs w:val="14"/>
              </w:rPr>
            </w:pPr>
            <w:r w:rsidRPr="00C60E81">
              <w:rPr>
                <w:sz w:val="14"/>
                <w:szCs w:val="14"/>
              </w:rPr>
              <w:t>a Tanrının varlığı ile ilgili görüşler nelerdir Evren sonlu mudur sonsuz mudur Ölümden sonra yaşam var mıdır problemlerinden hareketle din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Din felsefesinin problemleri</w:t>
            </w:r>
          </w:p>
        </w:tc>
        <w:tc>
          <w:tcPr>
            <w:tcW w:w="3260" w:type="dxa"/>
            <w:vAlign w:val="center"/>
          </w:tcPr>
          <w:p w:rsidR="00C60E81" w:rsidRPr="00C60E81" w:rsidRDefault="00C60E81" w:rsidP="00262F51">
            <w:pPr>
              <w:rPr>
                <w:sz w:val="14"/>
                <w:szCs w:val="14"/>
              </w:rPr>
            </w:pPr>
            <w:r w:rsidRPr="00C60E81">
              <w:rPr>
                <w:sz w:val="14"/>
                <w:szCs w:val="14"/>
              </w:rPr>
              <w:t>2. Dönem 1. Sınav 10.3.5. Din felsefesinin konusunu ve sorularını açıklar.</w:t>
            </w:r>
          </w:p>
        </w:tc>
        <w:tc>
          <w:tcPr>
            <w:tcW w:w="3686" w:type="dxa"/>
            <w:vAlign w:val="center"/>
          </w:tcPr>
          <w:p w:rsidR="00C60E81" w:rsidRPr="00C60E81" w:rsidRDefault="00C60E81" w:rsidP="00262F51">
            <w:pPr>
              <w:rPr>
                <w:sz w:val="14"/>
                <w:szCs w:val="14"/>
              </w:rPr>
            </w:pPr>
            <w:r w:rsidRPr="00C60E81">
              <w:rPr>
                <w:sz w:val="14"/>
                <w:szCs w:val="14"/>
              </w:rPr>
              <w:t>b Teoloji ve din felsefesi farkı üzerinde durulur.                                 c Ben kimim sorusunun felsefe bilim ve din açısından nasıl ele alındığının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Siyaset felsefesinin temel kavramları</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Hak adalet ve özgürlük nedir  İktidarın kaynağı nedir İdeal devlet düzeni olabilir mi problemlerinden hareketle siyaset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Siyaset felsefesinin problemleri</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Geçmişten günümüze egemenlik sorununun temel hak ve özgürlükler açısından tartışılması sağlanır.                                          c Öğrencilerin ülkemizde yaşanan sorunlardan birini araştırarak birey toplum ve devlet ilişkileri bağlamında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Sanat güzel gibi kavram tanımları ve sanat eserinin özellikleri</w:t>
            </w:r>
          </w:p>
        </w:tc>
        <w:tc>
          <w:tcPr>
            <w:tcW w:w="3260" w:type="dxa"/>
            <w:vAlign w:val="center"/>
          </w:tcPr>
          <w:p w:rsidR="00C60E81" w:rsidRPr="00C60E81" w:rsidRDefault="00C60E81" w:rsidP="00262F51">
            <w:pPr>
              <w:rPr>
                <w:sz w:val="14"/>
                <w:szCs w:val="14"/>
              </w:rPr>
            </w:pPr>
            <w:r w:rsidRPr="00C60E81">
              <w:rPr>
                <w:sz w:val="14"/>
                <w:szCs w:val="14"/>
              </w:rPr>
              <w:t>10.3.7. Sanat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Güzel nedir Sanat nedir Sanat eserinin özellikleri nelerdir problemlerinden hareketle sanat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Sanat felsefesinin problemleri</w:t>
            </w:r>
          </w:p>
        </w:tc>
        <w:tc>
          <w:tcPr>
            <w:tcW w:w="3260" w:type="dxa"/>
            <w:vAlign w:val="center"/>
          </w:tcPr>
          <w:p w:rsidR="00C60E81" w:rsidRPr="00C60E81" w:rsidRDefault="00C60E81" w:rsidP="00262F51">
            <w:pPr>
              <w:rPr>
                <w:sz w:val="14"/>
                <w:szCs w:val="14"/>
              </w:rPr>
            </w:pPr>
            <w:r w:rsidRPr="00C60E81">
              <w:rPr>
                <w:sz w:val="14"/>
                <w:szCs w:val="14"/>
              </w:rPr>
              <w:t>10.3.7. Sanat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Felsefi bir metin üzerinden sanat ve duyarlılık ilişkisinin yorumlanması sağlanır.                        c Öğrencilerin yaşadığı şehrin mimari yapısını estetik açıdan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Argüman içinde kavram belirleme analiz etme tutarlılık sorgulama</w:t>
            </w:r>
          </w:p>
        </w:tc>
        <w:tc>
          <w:tcPr>
            <w:tcW w:w="3260" w:type="dxa"/>
            <w:vAlign w:val="center"/>
          </w:tcPr>
          <w:p w:rsidR="00C60E81" w:rsidRPr="00C60E81" w:rsidRDefault="00C60E81" w:rsidP="00262F51">
            <w:pPr>
              <w:rPr>
                <w:sz w:val="14"/>
                <w:szCs w:val="14"/>
              </w:rPr>
            </w:pPr>
            <w:r w:rsidRPr="00C60E81">
              <w:rPr>
                <w:sz w:val="14"/>
                <w:szCs w:val="14"/>
              </w:rPr>
              <w:t>10.4.1. Felsefi bir metni analiz eder.</w:t>
            </w:r>
          </w:p>
        </w:tc>
        <w:tc>
          <w:tcPr>
            <w:tcW w:w="3686" w:type="dxa"/>
            <w:vAlign w:val="center"/>
          </w:tcPr>
          <w:p w:rsidR="00C60E81" w:rsidRPr="00C60E81" w:rsidRDefault="00C60E81" w:rsidP="00262F51">
            <w:pPr>
              <w:rPr>
                <w:sz w:val="14"/>
                <w:szCs w:val="14"/>
              </w:rPr>
            </w:pPr>
            <w:r w:rsidRPr="00C60E81">
              <w:rPr>
                <w:sz w:val="14"/>
                <w:szCs w:val="14"/>
              </w:rPr>
              <w:t>Felsefi bir metin örneğinde Metinde hangi felsefi kavramlar geçmektedir Metinde hangi felsefi problem veya problemler ele alınmaktadır Felsefi probleme veya problemlere filozofun bakış açısı nasıldır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Metin analizi</w:t>
            </w:r>
          </w:p>
        </w:tc>
        <w:tc>
          <w:tcPr>
            <w:tcW w:w="3260" w:type="dxa"/>
            <w:vAlign w:val="center"/>
          </w:tcPr>
          <w:p w:rsidR="00C60E81" w:rsidRPr="00C60E81" w:rsidRDefault="00C60E81" w:rsidP="00262F51">
            <w:pPr>
              <w:rPr>
                <w:sz w:val="14"/>
                <w:szCs w:val="14"/>
              </w:rPr>
            </w:pPr>
            <w:r w:rsidRPr="00C60E81">
              <w:rPr>
                <w:sz w:val="14"/>
                <w:szCs w:val="14"/>
              </w:rPr>
              <w:t>10.4.1. Felsefi bir metni analiz eder.</w:t>
            </w:r>
          </w:p>
        </w:tc>
        <w:tc>
          <w:tcPr>
            <w:tcW w:w="3686" w:type="dxa"/>
            <w:vAlign w:val="center"/>
          </w:tcPr>
          <w:p w:rsidR="00C60E81" w:rsidRPr="00C60E81" w:rsidRDefault="00C60E81" w:rsidP="00262F51">
            <w:pPr>
              <w:rPr>
                <w:sz w:val="14"/>
                <w:szCs w:val="14"/>
              </w:rPr>
            </w:pPr>
            <w:r w:rsidRPr="00C60E81">
              <w:rPr>
                <w:sz w:val="14"/>
                <w:szCs w:val="14"/>
              </w:rPr>
              <w:t>Kullanılan kavramlar ve savunulan görüşler güncel sorunların anlaşılması ve çözümlenmesi için nasıl bir katkı sunabilir soruları yoluyla analiz ve değerlendirme yapılması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Alternatif görüş geliştirme</w:t>
            </w:r>
          </w:p>
        </w:tc>
        <w:tc>
          <w:tcPr>
            <w:tcW w:w="3260" w:type="dxa"/>
            <w:vAlign w:val="center"/>
          </w:tcPr>
          <w:p w:rsidR="00C60E81" w:rsidRPr="00C60E81" w:rsidRDefault="00C60E81" w:rsidP="00262F51">
            <w:pPr>
              <w:rPr>
                <w:sz w:val="14"/>
                <w:szCs w:val="14"/>
              </w:rPr>
            </w:pPr>
            <w:r w:rsidRPr="00C60E81">
              <w:rPr>
                <w:sz w:val="14"/>
                <w:szCs w:val="14"/>
              </w:rPr>
              <w:t>10.4.2. Verilen konu hakkında alternatif görüşler geliştirir.</w:t>
            </w:r>
          </w:p>
        </w:tc>
        <w:tc>
          <w:tcPr>
            <w:tcW w:w="3686" w:type="dxa"/>
            <w:vAlign w:val="center"/>
          </w:tcPr>
          <w:p w:rsidR="00C60E81" w:rsidRPr="00C60E81" w:rsidRDefault="00C60E81" w:rsidP="00262F51">
            <w:pPr>
              <w:rPr>
                <w:sz w:val="14"/>
                <w:szCs w:val="14"/>
              </w:rPr>
            </w:pPr>
            <w:r w:rsidRPr="00C60E81">
              <w:rPr>
                <w:sz w:val="14"/>
                <w:szCs w:val="14"/>
              </w:rPr>
              <w:t>Metin alıntılarına yer verilerek öğrencilerin bu alıntılardaki konu veya durumla ilgili öne sürülen görüşleri belirlemeleri ve Bu konuya farklı bir açıdan bakılabilir mi Bu konuyla ilgili sizden görüş öne sürmeniz istenseydi görüşünüz ne olurdu gibi sorulardan hareketle aynı konuyla ilgili özgün görüşler geliştirmeleri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Alternatif görüş geliştirme</w:t>
            </w:r>
          </w:p>
        </w:tc>
        <w:tc>
          <w:tcPr>
            <w:tcW w:w="3260" w:type="dxa"/>
            <w:vAlign w:val="center"/>
          </w:tcPr>
          <w:p w:rsidR="00C60E81" w:rsidRPr="00C60E81" w:rsidRDefault="00C60E81" w:rsidP="00262F51">
            <w:pPr>
              <w:rPr>
                <w:sz w:val="14"/>
                <w:szCs w:val="14"/>
              </w:rPr>
            </w:pPr>
            <w:r w:rsidRPr="00C60E81">
              <w:rPr>
                <w:sz w:val="14"/>
                <w:szCs w:val="14"/>
              </w:rPr>
              <w:t>2. Dönem 2. Sınav 10.4.2. Verilen konu hakkında alternatif görüşler geliştirir.</w:t>
            </w:r>
          </w:p>
        </w:tc>
        <w:tc>
          <w:tcPr>
            <w:tcW w:w="3686" w:type="dxa"/>
            <w:vAlign w:val="center"/>
          </w:tcPr>
          <w:p w:rsidR="00C60E81" w:rsidRPr="00C60E81" w:rsidRDefault="00C60E81" w:rsidP="00262F51">
            <w:pPr>
              <w:rPr>
                <w:sz w:val="14"/>
                <w:szCs w:val="14"/>
              </w:rPr>
            </w:pPr>
            <w:r w:rsidRPr="00C60E81">
              <w:rPr>
                <w:sz w:val="14"/>
                <w:szCs w:val="14"/>
              </w:rPr>
              <w:t>Metin alıntılarına yer verilerek öğrencilerin bu alıntılardaki konu veya durumla ilgili öne sürülen görüşleri belirlemeleri ve Bu konuya farklı bir açıdan bakılabilir mi Bu konuyla ilgili sizden görüş öne sürmeniz istenseydi görüşünüz ne olurdu gibi sorulardan hareketle aynı konuyla ilgili özgün görüşler geliştirmeleri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Deneme yazma Yazılan denemenin bilgi varlık ve değer alanlarında yorumlama</w:t>
            </w:r>
          </w:p>
        </w:tc>
        <w:tc>
          <w:tcPr>
            <w:tcW w:w="3260" w:type="dxa"/>
            <w:vAlign w:val="center"/>
          </w:tcPr>
          <w:p w:rsidR="00C60E81" w:rsidRPr="00C60E81" w:rsidRDefault="00C60E81" w:rsidP="00262F51">
            <w:pPr>
              <w:rPr>
                <w:sz w:val="14"/>
                <w:szCs w:val="14"/>
              </w:rPr>
            </w:pPr>
            <w:r w:rsidRPr="00C60E81">
              <w:rPr>
                <w:sz w:val="14"/>
                <w:szCs w:val="14"/>
              </w:rPr>
              <w:t>10.4.3. Bir konu hakkında felsefi bir deneme yazar. 10.4.4. Felsefi akıl yürütme becerilerini diğer alanlarda kullanır. </w:t>
            </w:r>
          </w:p>
        </w:tc>
        <w:tc>
          <w:tcPr>
            <w:tcW w:w="3686" w:type="dxa"/>
            <w:vAlign w:val="center"/>
          </w:tcPr>
          <w:p w:rsidR="00C60E81" w:rsidRPr="00C60E81" w:rsidRDefault="00C60E81" w:rsidP="00262F51">
            <w:pPr>
              <w:rPr>
                <w:sz w:val="14"/>
                <w:szCs w:val="14"/>
              </w:rPr>
            </w:pPr>
            <w:r w:rsidRPr="00C60E81">
              <w:rPr>
                <w:sz w:val="14"/>
                <w:szCs w:val="14"/>
              </w:rPr>
              <w:t>a Felsefi denemenin ne olduğu ve nasıl yazıldığı açıklanır.</w:t>
              <w:br/>
              <w:t>b Tutarlı sistematik ve temellendirilmiş bir felsefi denemenin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