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12. SINIF  MAKNE ELEMANLARı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BİRLEŞTİRME ELEMANLARI</w:t>
              <w:br/>
              <w:t>1. SÖKÜLEBİLEN BİRLEŞTİRME ELEMANLARI</w:t>
              <w:br/>
              <w:t>1.1. Standart makine elemanları </w:t>
              <w:br/>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Kamalar</w:t>
              <w:br/>
              <w:t>1.1.1. Tanımı</w:t>
              <w:br/>
              <w:t>1.1.2. Kullanıldığı yerler</w:t>
              <w:br/>
              <w:t>1.1.3. Çeşitleri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Pimler</w:t>
              <w:br/>
              <w:t>1.2.1. Tanımı</w:t>
              <w:br/>
              <w:t>1.2.2. Kullanıldığı yerler</w:t>
              <w:br/>
              <w:t>1.2.3. Çeşitleri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Vidalar</w:t>
              <w:br/>
              <w:t>1.3.1. Tanımı</w:t>
              <w:br/>
              <w:t>1.3.2. Elemanları</w:t>
              <w:br/>
              <w:t>1.3.3. Sınıflandırılması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Cıvata ve somunlar</w:t>
              <w:br/>
              <w:t>1.4.1. Cıvatalar</w:t>
              <w:br/>
              <w:t>1.4.2. Somunlar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Tolerans hesaplamaları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Yüzey kalite işaretlerİ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Sökülebilen birleştirme elemanlarının hesapları </w:t>
              <w:br/>
              <w:t/>
              <w:br/>
              <w:t>1.Dönem 1.Sınav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Sökülebilen birleştirme elemanlarının hesapları </w:t>
              <w:br/>
              <w:t> </w:t>
            </w:r>
          </w:p>
        </w:tc>
        <w:tc>
          <w:tcPr>
            <w:tcW w:w="3260" w:type="dxa"/>
            <w:vAlign w:val="center"/>
          </w:tcPr>
          <w:p w:rsidR="00C60E81" w:rsidRPr="00C60E81" w:rsidRDefault="00C60E81" w:rsidP="00262F51">
            <w:pPr>
              <w:rPr>
                <w:sz w:val="14"/>
                <w:szCs w:val="14"/>
              </w:rPr>
            </w:pPr>
            <w:r w:rsidRPr="00C60E81">
              <w:rPr>
                <w:sz w:val="14"/>
                <w:szCs w:val="14"/>
              </w:rPr>
              <w:t>1. Dönem 1. Sınav 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SÖKÜLEMEYEN BİRLEŞTİRME ELEMANLARI</w:t>
              <w:br/>
              <w:t>2.1. Perçinler</w:t>
              <w:br/>
              <w:t>2.1.1. Tanımı</w:t>
              <w:br/>
              <w:t>2.1.2. Çeşitleri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Kullanıldığı yerler</w:t>
              <w:br/>
              <w:t>2.1.4. Standartları</w:t>
              <w:br/>
              <w:t>2.1.5. Perçinleme işleminin yapılışı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Perçinlemede yapılan hatalar</w:t>
              <w:br/>
              <w:t>2.1.7. Perçinleme çeşitleri</w:t>
              <w:br/>
              <w:t>2.1.8. Hesapları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Geçmeli bağlantılar</w:t>
              <w:br/>
              <w:t>2.2.1. Genleşme</w:t>
              <w:br/>
              <w:t>2.2.2. Büzülme</w:t>
              <w:br/>
              <w:t>2.2.3. Sıcak geçme</w:t>
              <w:br/>
              <w:t>2.2.4. Hareketsiz soğuk geçme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Kaynak</w:t>
              <w:br/>
              <w:t>2.3.1. Çeşitleri</w:t>
              <w:br/>
              <w:t>2.3.2. Kullanıldığı yerler</w:t>
              <w:br/>
              <w:t>2.3.3. Hesapları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Lehimleme</w:t>
              <w:br/>
              <w:t>2.4.1. Yumuşak lehimleme</w:t>
              <w:br/>
              <w:t>2.4.2. Sert lehimleme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Yağlar ve Yağlama</w:t>
              <w:br/>
              <w:t>3.1. Madensel yağlar</w:t>
              <w:br/>
              <w:t>3.1.1. Madensel yağların özellikleri</w:t>
              <w:br/>
              <w:t>3.1.2. Akıcılık ve akıcılığın ölçülmesi </w:t>
              <w:br/>
              <w:t>1.Dönem 2.Sınav </w:t>
            </w:r>
          </w:p>
        </w:tc>
        <w:tc>
          <w:tcPr>
            <w:tcW w:w="3260" w:type="dxa"/>
            <w:vAlign w:val="center"/>
          </w:tcPr>
          <w:p w:rsidR="00C60E81" w:rsidRPr="00C60E81" w:rsidRDefault="00C60E81" w:rsidP="00262F51">
            <w:pPr>
              <w:rPr>
                <w:sz w:val="14"/>
                <w:szCs w:val="14"/>
              </w:rPr>
            </w:pPr>
            <w:r w:rsidRPr="00C60E81">
              <w:rPr>
                <w:sz w:val="14"/>
                <w:szCs w:val="14"/>
              </w:rPr>
              <w:t>Makine elemanlarının kataloglarına uygun şekilde yağ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Asit derecesi</w:t>
              <w:br/>
              <w:t>3.1.4. Yağlama çeşitleri</w:t>
              <w:br/>
              <w:t>3.1.5. Yağdanlıklar</w:t>
              <w:br/>
              <w:t>3.2. Sentetik yağlar </w:t>
            </w:r>
          </w:p>
        </w:tc>
        <w:tc>
          <w:tcPr>
            <w:tcW w:w="3260" w:type="dxa"/>
            <w:vAlign w:val="center"/>
          </w:tcPr>
          <w:p w:rsidR="00C60E81" w:rsidRPr="00C60E81" w:rsidRDefault="00C60E81" w:rsidP="00262F51">
            <w:pPr>
              <w:rPr>
                <w:sz w:val="14"/>
                <w:szCs w:val="14"/>
              </w:rPr>
            </w:pPr>
            <w:r w:rsidRPr="00C60E81">
              <w:rPr>
                <w:sz w:val="14"/>
                <w:szCs w:val="14"/>
              </w:rPr>
              <w:t>1. Dönem 2. Sınav Makine elemanlarının kataloglarına uygun şekilde yağ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Yağlama yapılmadığında doğacak sakıncalar</w:t>
              <w:br/>
              <w:t>3.4. Soğutma sıvıları</w:t>
              <w:br/>
              <w:t>3.5. Yağ kataloglarının incelenmesi </w:t>
            </w:r>
          </w:p>
        </w:tc>
        <w:tc>
          <w:tcPr>
            <w:tcW w:w="3260" w:type="dxa"/>
            <w:vAlign w:val="center"/>
          </w:tcPr>
          <w:p w:rsidR="00C60E81" w:rsidRPr="00C60E81" w:rsidRDefault="00C60E81" w:rsidP="00262F51">
            <w:pPr>
              <w:rPr>
                <w:sz w:val="14"/>
                <w:szCs w:val="14"/>
              </w:rPr>
            </w:pPr>
            <w:r w:rsidRPr="00C60E81">
              <w:rPr>
                <w:sz w:val="14"/>
                <w:szCs w:val="14"/>
              </w:rPr>
              <w:t>Makine elemanlarının kataloglarına uygun şekilde yağ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HAREKET İLETME ELEMANLARI</w:t>
              <w:br/>
              <w:t>1. MİLLER MUYLU VE YATAKLAR</w:t>
              <w:br/>
              <w:t>1.1. Miller</w:t>
              <w:br/>
              <w:t>1.1.1. Tanımı </w:t>
            </w:r>
          </w:p>
        </w:tc>
        <w:tc>
          <w:tcPr>
            <w:tcW w:w="3260" w:type="dxa"/>
            <w:vAlign w:val="center"/>
          </w:tcPr>
          <w:p w:rsidR="00C60E81" w:rsidRPr="00C60E81" w:rsidRDefault="00C60E81" w:rsidP="00262F51">
            <w:pPr>
              <w:rPr>
                <w:sz w:val="14"/>
                <w:szCs w:val="14"/>
              </w:rPr>
            </w:pPr>
            <w:r w:rsidRPr="00C60E81">
              <w:rPr>
                <w:sz w:val="14"/>
                <w:szCs w:val="14"/>
              </w:rPr>
              <w:t>Miller muylular ve yatakların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Çeşitleri</w:t>
              <w:br/>
              <w:t>1.1.3. Düz millerin hesabı </w:t>
            </w:r>
          </w:p>
        </w:tc>
        <w:tc>
          <w:tcPr>
            <w:tcW w:w="3260" w:type="dxa"/>
            <w:vAlign w:val="center"/>
          </w:tcPr>
          <w:p w:rsidR="00C60E81" w:rsidRPr="00C60E81" w:rsidRDefault="00C60E81" w:rsidP="00262F51">
            <w:pPr>
              <w:rPr>
                <w:sz w:val="14"/>
                <w:szCs w:val="14"/>
              </w:rPr>
            </w:pPr>
            <w:r w:rsidRPr="00C60E81">
              <w:rPr>
                <w:sz w:val="14"/>
                <w:szCs w:val="14"/>
              </w:rPr>
              <w:t>Miller muylular ve yatakların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Muylu</w:t>
              <w:br/>
              <w:t>1.2.1. Tanımı </w:t>
            </w:r>
          </w:p>
        </w:tc>
        <w:tc>
          <w:tcPr>
            <w:tcW w:w="3260" w:type="dxa"/>
            <w:vAlign w:val="center"/>
          </w:tcPr>
          <w:p w:rsidR="00C60E81" w:rsidRPr="00C60E81" w:rsidRDefault="00C60E81" w:rsidP="00262F51">
            <w:pPr>
              <w:rPr>
                <w:sz w:val="14"/>
                <w:szCs w:val="14"/>
              </w:rPr>
            </w:pPr>
            <w:r w:rsidRPr="00C60E81">
              <w:rPr>
                <w:sz w:val="14"/>
                <w:szCs w:val="14"/>
              </w:rPr>
              <w:t>Miller muylular ve yatakların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Çeşitleri</w:t>
              <w:br/>
              <w:t>1.2.3. Muylu hesapları </w:t>
            </w:r>
          </w:p>
        </w:tc>
        <w:tc>
          <w:tcPr>
            <w:tcW w:w="3260" w:type="dxa"/>
            <w:vAlign w:val="center"/>
          </w:tcPr>
          <w:p w:rsidR="00C60E81" w:rsidRPr="00C60E81" w:rsidRDefault="00C60E81" w:rsidP="00262F51">
            <w:pPr>
              <w:rPr>
                <w:sz w:val="14"/>
                <w:szCs w:val="14"/>
              </w:rPr>
            </w:pPr>
            <w:r w:rsidRPr="00C60E81">
              <w:rPr>
                <w:sz w:val="14"/>
                <w:szCs w:val="14"/>
              </w:rPr>
              <w:t>Miller muylular ve yatakların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Yataklar</w:t>
              <w:br/>
              <w:t>1.3.1. Yatakların tanımı çeşitleri </w:t>
            </w:r>
          </w:p>
        </w:tc>
        <w:tc>
          <w:tcPr>
            <w:tcW w:w="3260" w:type="dxa"/>
            <w:vAlign w:val="center"/>
          </w:tcPr>
          <w:p w:rsidR="00C60E81" w:rsidRPr="00C60E81" w:rsidRDefault="00C60E81" w:rsidP="00262F51">
            <w:pPr>
              <w:rPr>
                <w:sz w:val="14"/>
                <w:szCs w:val="14"/>
              </w:rPr>
            </w:pPr>
            <w:r w:rsidRPr="00C60E81">
              <w:rPr>
                <w:sz w:val="14"/>
                <w:szCs w:val="14"/>
              </w:rPr>
              <w:t>Miller muylular ve yatakların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Yuvarlanma dirençli yatakların sembollerle gösterilmesi</w:t>
              <w:br/>
              <w:t>1.3.3. Yatakların yağlanma şekilleri </w:t>
            </w:r>
          </w:p>
        </w:tc>
        <w:tc>
          <w:tcPr>
            <w:tcW w:w="3260" w:type="dxa"/>
            <w:vAlign w:val="center"/>
          </w:tcPr>
          <w:p w:rsidR="00C60E81" w:rsidRPr="00C60E81" w:rsidRDefault="00C60E81" w:rsidP="00262F51">
            <w:pPr>
              <w:rPr>
                <w:sz w:val="14"/>
                <w:szCs w:val="14"/>
              </w:rPr>
            </w:pPr>
            <w:r w:rsidRPr="00C60E81">
              <w:rPr>
                <w:sz w:val="14"/>
                <w:szCs w:val="14"/>
              </w:rPr>
              <w:t>Miller muylular ve yatakların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KAYIŞ KASNAKDİŞLİ ÇARK VE ZİNCİRLER</w:t>
              <w:br/>
              <w:t>2.1. Kayış ve Kasnaklar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Kayış tanımı ve çeşitleri</w:t>
              <w:br/>
              <w:t>2.1.2. Kullanıldığı yerler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Kasnak tanımı ve çeşitleri</w:t>
              <w:br/>
              <w:t>2.1.4. Kasnak kullanılan yerler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Kayış kasnak sisteminde çap ve devir hesabı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Dişli çarklar</w:t>
              <w:br/>
              <w:t>2.2.1. Tanımı </w:t>
              <w:br/>
              <w:t>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Çeşitleri</w:t>
              <w:br/>
              <w:t>2.2.3. Kullanıldığı yerler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Dişli çark hesapları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Zincirler</w:t>
              <w:br/>
              <w:t>2.3.1. Tanımı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Çeşitleri</w:t>
              <w:br/>
              <w:t>2.3.3. Kullanıldığı yerler</w:t>
              <w:br/>
              <w:t>2.3.4. Zincir hesaplamaları </w:t>
              <w:br/>
              <w:t/>
            </w:r>
          </w:p>
        </w:tc>
        <w:tc>
          <w:tcPr>
            <w:tcW w:w="3260" w:type="dxa"/>
            <w:vAlign w:val="center"/>
          </w:tcPr>
          <w:p w:rsidR="00C60E81" w:rsidRPr="00C60E81" w:rsidRDefault="00C60E81" w:rsidP="00262F51">
            <w:pPr>
              <w:rPr>
                <w:sz w:val="14"/>
                <w:szCs w:val="14"/>
              </w:rPr>
            </w:pPr>
            <w:r w:rsidRPr="00C60E81">
              <w:rPr>
                <w:sz w:val="14"/>
                <w:szCs w:val="14"/>
              </w:rPr>
              <w:t>2. Dönem 2. Sınav 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KAVRAMALAR</w:t>
              <w:br/>
              <w:t>3.1. Tanımı </w:t>
            </w:r>
          </w:p>
        </w:tc>
        <w:tc>
          <w:tcPr>
            <w:tcW w:w="3260" w:type="dxa"/>
            <w:vAlign w:val="center"/>
          </w:tcPr>
          <w:p w:rsidR="00C60E81" w:rsidRPr="00C60E81" w:rsidRDefault="00C60E81" w:rsidP="00262F51">
            <w:pPr>
              <w:rPr>
                <w:sz w:val="14"/>
                <w:szCs w:val="14"/>
              </w:rPr>
            </w:pPr>
            <w:r w:rsidRPr="00C60E81">
              <w:rPr>
                <w:sz w:val="14"/>
                <w:szCs w:val="14"/>
              </w:rPr>
              <w:t>Kavramaların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Kavrama çeşitleri</w:t>
              <w:br/>
              <w:t>3.3. Kullanıldığı yerler </w:t>
              <w:br/>
              <w:t>2.Dönem 2.Sınav </w:t>
            </w:r>
          </w:p>
        </w:tc>
        <w:tc>
          <w:tcPr>
            <w:tcW w:w="3260" w:type="dxa"/>
            <w:vAlign w:val="center"/>
          </w:tcPr>
          <w:p w:rsidR="00C60E81" w:rsidRPr="00C60E81" w:rsidRDefault="00C60E81" w:rsidP="00262F51">
            <w:pPr>
              <w:rPr>
                <w:sz w:val="14"/>
                <w:szCs w:val="14"/>
              </w:rPr>
            </w:pPr>
            <w:r w:rsidRPr="00C60E81">
              <w:rPr>
                <w:sz w:val="14"/>
                <w:szCs w:val="14"/>
              </w:rPr>
              <w:t>Kavramaların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sökülebilen ve sökülemeyen birleştirme elamanları hareket iletme elemanları şema ve şekiller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buluş araştırma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