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11.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İLETKENLERİ BAĞLANTIYA HAZIRLAMA </w:t>
              <w:br/>
              <w:t>1.1. İLETKENLERİ KESME </w:t>
              <w:br/>
              <w:t>1.1.1. Elektrik ve elektrik birimleri  </w:t>
              <w:b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İletkenler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İletkenleri kesme </w:t>
            </w:r>
          </w:p>
        </w:tc>
        <w:tc>
          <w:tcPr>
            <w:tcW w:w="3260" w:type="dxa"/>
            <w:vAlign w:val="center"/>
          </w:tcPr>
          <w:p w:rsidR="00C60E81" w:rsidRPr="00C60E81" w:rsidRDefault="00C60E81" w:rsidP="00262F51">
            <w:pPr>
              <w:rPr>
                <w:sz w:val="14"/>
                <w:szCs w:val="14"/>
              </w:rPr>
            </w:pPr>
            <w:r w:rsidRPr="00C60E81">
              <w:rPr>
                <w:sz w:val="14"/>
                <w:szCs w:val="14"/>
              </w:rPr>
              <w:t>İletkenleri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w:t>
              <w:br/>
              <w:t>1.2.1.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özellikleri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w:t>
              <w:br/>
              <w:t>1.3.1. Kablo çeşitleri ve özellikleri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İletkenleri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İLETKENLERİ EKLEME VE BAĞLAMA </w:t>
              <w:br/>
              <w:t>2.1. TEKLİ DÜZ EK YAPMA </w:t>
              <w:br/>
              <w:t>2.1.1. İletkenleri birbirine ekleme yöntemleri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Tekli düz ek yapma </w:t>
            </w:r>
          </w:p>
        </w:tc>
        <w:tc>
          <w:tcPr>
            <w:tcW w:w="3260" w:type="dxa"/>
            <w:vAlign w:val="center"/>
          </w:tcPr>
          <w:p w:rsidR="00C60E81" w:rsidRPr="00C60E81" w:rsidRDefault="00C60E81" w:rsidP="00262F51">
            <w:pPr>
              <w:rPr>
                <w:sz w:val="14"/>
                <w:szCs w:val="14"/>
              </w:rPr>
            </w:pPr>
            <w:r w:rsidRPr="00C60E81">
              <w:rPr>
                <w:sz w:val="14"/>
                <w:szCs w:val="14"/>
              </w:rPr>
              <w:t>Tekli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w:t>
              <w:br/>
              <w:t>2.2.1. Çiftli Düz Ek</w:t>
              <w:br/>
              <w:t>2.2.2. T Ek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 Tekli düz ek yapma</w:t>
              <w:br/>
              <w:t>Uygulama 2.2. Çiftli düz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 T ek ve düğüm T ek yapma</w:t>
              <w:br/>
              <w:t>Uygulama 2.4. Çift T ek yapma </w:t>
            </w:r>
          </w:p>
        </w:tc>
        <w:tc>
          <w:tcPr>
            <w:tcW w:w="3260" w:type="dxa"/>
            <w:vAlign w:val="center"/>
          </w:tcPr>
          <w:p w:rsidR="00C60E81" w:rsidRPr="00C60E81" w:rsidRDefault="00C60E81" w:rsidP="00262F51">
            <w:pPr>
              <w:rPr>
                <w:sz w:val="14"/>
                <w:szCs w:val="14"/>
              </w:rPr>
            </w:pPr>
            <w:r w:rsidRPr="00C60E81">
              <w:rPr>
                <w:sz w:val="14"/>
                <w:szCs w:val="14"/>
              </w:rPr>
              <w:t>Çiftli düz 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w:t>
              <w:br/>
              <w:t>2.3.1. Klemens</w:t>
              <w:br/>
              <w:t>2.3.2. Klemens bağlantısı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Farklı tip klemensler</w:t>
              <w:br/>
              <w:t>Uygulama 2.5. Farklı klemens bağlantısı yapma </w:t>
              <w:br/>
              <w:t>1.Dönem 2.Sınav </w:t>
            </w:r>
          </w:p>
        </w:tc>
        <w:tc>
          <w:tcPr>
            <w:tcW w:w="3260" w:type="dxa"/>
            <w:vAlign w:val="center"/>
          </w:tcPr>
          <w:p w:rsidR="00C60E81" w:rsidRPr="00C60E81" w:rsidRDefault="00C60E81" w:rsidP="00262F51">
            <w:pPr>
              <w:rPr>
                <w:sz w:val="14"/>
                <w:szCs w:val="14"/>
              </w:rPr>
            </w:pPr>
            <w:r w:rsidRPr="00C60E81">
              <w:rPr>
                <w:sz w:val="14"/>
                <w:szCs w:val="14"/>
              </w:rPr>
              <w:t>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w:t>
              <w:br/>
              <w:t>2.4.1. Terminaller </w:t>
              <w:br/>
              <w:t>2.4.2. Terminale bağlantı için kablo uçlarının hazırlanması </w:t>
            </w:r>
          </w:p>
        </w:tc>
        <w:tc>
          <w:tcPr>
            <w:tcW w:w="3260" w:type="dxa"/>
            <w:vAlign w:val="center"/>
          </w:tcPr>
          <w:p w:rsidR="00C60E81" w:rsidRPr="00C60E81" w:rsidRDefault="00C60E81" w:rsidP="00262F51">
            <w:pPr>
              <w:rPr>
                <w:sz w:val="14"/>
                <w:szCs w:val="14"/>
              </w:rPr>
            </w:pPr>
            <w:r w:rsidRPr="00C60E81">
              <w:rPr>
                <w:sz w:val="14"/>
                <w:szCs w:val="14"/>
              </w:rPr>
              <w:t>1. Dönem 2. Sınav 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Terminale bağlantı yapma yöntemleri</w:t>
              <w:br/>
              <w:t>Uygulama 2.6 Kablo Pabucu ve yüksük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2.7 Jak bağlantısı yapma </w:t>
            </w:r>
          </w:p>
        </w:tc>
        <w:tc>
          <w:tcPr>
            <w:tcW w:w="3260" w:type="dxa"/>
            <w:vAlign w:val="center"/>
          </w:tcPr>
          <w:p w:rsidR="00C60E81" w:rsidRPr="00C60E81" w:rsidRDefault="00C60E81" w:rsidP="00262F51">
            <w:pPr>
              <w:rPr>
                <w:sz w:val="14"/>
                <w:szCs w:val="14"/>
              </w:rPr>
            </w:pPr>
            <w:r w:rsidRPr="00C60E81">
              <w:rPr>
                <w:sz w:val="14"/>
                <w:szCs w:val="14"/>
              </w:rPr>
              <w:t>İletkenlerin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YAPMAK </w:t>
              <w:br/>
              <w:t>2.5.1 Topraklama </w:t>
              <w:br/>
              <w:t>2.5.2 Topraklama çeşitleri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Topraklama elemanları</w:t>
              <w:br/>
              <w:t>2.5.4. Toprak hattı kontrolü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Sıfırlama</w:t>
              <w:br/>
              <w:t>2.5.6. Topraklı fiş ve priz bağlantısı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Topraklı priz bağlantısı yapma</w:t>
              <w:br/>
              <w:t>Uygulama 2.9. Topraklı fiş bağlantısı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2.9. Topraklı fiş bağlantısı yapma</w:t>
              <w:br/>
              <w:t>Uygulama 2.10. Topraklı seyyar kablo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DEVRESİ KURMA VE FAZ KONTROLÜ</w:t>
              <w:br/>
              <w:t>3.1. BASİT ELEKTRİK DEVRESİ KURMA VE ÇALIŞTIRMA </w:t>
              <w:br/>
              <w:t>3.1.1. Elektrik devresi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Elektrik akım çeşitleri </w:t>
              <w:br/>
              <w:t>Uygulama 3.1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Açık devre ve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w:t>
              <w:br/>
              <w:t>3.2.1 Enerji kontrol ve ölçü aletleri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3.3 Ampermetre ve voltmetre ile ölçüm yapma  </w:t>
              <w:br/>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3.4 Faz ile nötr arasındaki gerilim değerlerinin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3.5 Üç fazlı prizlerle faz ile nötr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3.6. Üç fazlı prizlerde fazlar arasındaki gerilim değerinin ölçümünü yapma </w:t>
            </w:r>
          </w:p>
        </w:tc>
        <w:tc>
          <w:tcPr>
            <w:tcW w:w="3260" w:type="dxa"/>
            <w:vAlign w:val="center"/>
          </w:tcPr>
          <w:p w:rsidR="00C60E81" w:rsidRPr="00C60E81" w:rsidRDefault="00C60E81" w:rsidP="00262F51">
            <w:pPr>
              <w:rPr>
                <w:sz w:val="14"/>
                <w:szCs w:val="14"/>
              </w:rPr>
            </w:pPr>
            <w:r w:rsidRPr="00C60E81">
              <w:rPr>
                <w:sz w:val="14"/>
                <w:szCs w:val="14"/>
              </w:rPr>
              <w:t>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w:t>
              <w:br/>
              <w:t>3.3.1 Elektrik motorları  </w:t>
              <w:br/>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3.7 Bir fazlı motorun devir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3.8 Bir fazlı motorun devir yönünü değiştirme  </w:t>
              <w:br/>
              <w:t>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internet el aletleri ölçü aletleri kablo ve teller elektrik bandı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