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GASTRONOMİ TURİZMİ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