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GZELLK HZMETLER ALANI 9. SINIF  TEMEL BAKıM ATöLYES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KİŞİSEL HİJYEN</w:t>
              <w:br/>
              <w:t>1.	KİŞİSEL BAKIM</w:t>
              <w:br/>
              <w:t>1.1. Vücut temizliğinin önemi</w:t>
              <w:br/>
              <w:t>1.2. Vücut bakımında kullanılan araç gereçler</w:t>
              <w:br/>
              <w:t>1.3. Vücut bakımında dikkat edilmesi gereken hususlar</w:t>
              <w:br/>
              <w:t>2.	İŞ KIYAFETLERİNİ GİYME</w:t>
              <w:br/>
              <w:t>2.1. İş kıyafeti giymenin önemi</w:t>
              <w:br/>
              <w:t>2.2. İş kıyafetlerinin özellikleri</w:t>
              <w:br/>
              <w:t>2.3.  İş kıyafeti seçerken dikkat edilmesi gereken hususlar  </w:t>
              <w:br/>
              <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br/>
              <w:t>Yapacağı işe uygun iş kıyafetleri giyer.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VÜCUT MEKANİKLERİNE UYGUN HAREKETLER</w:t>
              <w:br/>
              <w:t>3.1. Vücut mekaniği kavramı</w:t>
              <w:br/>
              <w:t>3.2. Vücut mekaniğinin temel ilkeleri</w:t>
              <w:br/>
              <w:t>3.3. Vücut mekaniğinin doğru kullanılmasının önemi</w:t>
              <w:br/>
              <w:t>3.4. Vücut mekaniğinin yanlış kullanılmasıyla ortaya çıkan bozukluklar</w:t>
              <w:br/>
              <w:t>3.5. Vücut mekaniğini koruma ilkeleri</w:t>
              <w:br/>
              <w:t>3.6. Fiziksel sağlık ve egzersizin yararları</w:t>
              <w:br/>
              <w:t>3.7.  Egzersizin uygulama şekli </w:t>
            </w:r>
          </w:p>
        </w:tc>
        <w:tc>
          <w:tcPr>
            <w:tcW w:w="3260" w:type="dxa"/>
            <w:vAlign w:val="center"/>
          </w:tcPr>
          <w:p w:rsidR="00C60E81" w:rsidRPr="00C60E81" w:rsidRDefault="00C60E81" w:rsidP="00262F51">
            <w:pPr>
              <w:rPr>
                <w:sz w:val="14"/>
                <w:szCs w:val="14"/>
              </w:rPr>
            </w:pPr>
            <w:r w:rsidRPr="00C60E81">
              <w:rPr>
                <w:sz w:val="14"/>
                <w:szCs w:val="14"/>
              </w:rPr>
              <w:t>Hizmet sunarken fiziksel sağlığını korumak için vücut mekaniğine uygun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SALON HAZIRLIĞI VE  HİJYENİ</w:t>
              <w:br/>
              <w:t>1.	SALON HİJYENİ 1.1. Hijyenle ilgili temel kavramlar</w:t>
              <w:br/>
              <w:t>1.2. Salon hijyeninin sağlanmasının önemi</w:t>
              <w:br/>
              <w:t>1.3. Salon hijyeninin yapılmasında önemli hususlar</w:t>
              <w:br/>
              <w:t>1.4. Salon hijyeninin uygun yapılmasının gerekliliği</w:t>
              <w:br/>
              <w:t>2.	ÇALIŞMA ORTAMINDAKİ ARAÇ-GEREÇ VE MALZEMELERİN KONTROLÜ</w:t>
              <w:br/>
              <w:t>2.1. Araç gereç ve malzemelerin özellikleri</w:t>
              <w:br/>
              <w:t>2.2. Araç gereç  ve malzemelerin saklama koşulları</w:t>
              <w:br/>
              <w:t>2.3. Gerekli araç-gereç ve malzemeler</w:t>
              <w:br/>
              <w:t>2.4. Salonda kullanılan cihazların bakımlarının yapılmasının önemi</w:t>
              <w:br/>
              <w:t>2.5. Araç gereç malzeme ve cihazların tedariklerinin sağlanması </w:t>
            </w:r>
          </w:p>
        </w:tc>
        <w:tc>
          <w:tcPr>
            <w:tcW w:w="3260" w:type="dxa"/>
            <w:vAlign w:val="center"/>
          </w:tcPr>
          <w:p w:rsidR="00C60E81" w:rsidRPr="00C60E81" w:rsidRDefault="00C60E81" w:rsidP="00262F51">
            <w:pPr>
              <w:rPr>
                <w:sz w:val="14"/>
                <w:szCs w:val="14"/>
              </w:rPr>
            </w:pPr>
            <w:r w:rsidRPr="00C60E81">
              <w:rPr>
                <w:sz w:val="14"/>
                <w:szCs w:val="14"/>
              </w:rPr>
              <w:t>Hijyen kurallarına uyarak salon hijyenini sağlar.</w:t>
              <w:br/>
              <w:t>Çalışma ortamındaki araç gereç ve malzemeyi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KUAFÖR SALONUNUN BAKIM İÇİN HAZIRLIĞI</w:t>
              <w:br/>
              <w:t>3.1. Kuaför salonunun fiziki koşulları</w:t>
              <w:br/>
              <w:t>3.2. Kuaför salonunda kullanılan araç ve gereçler</w:t>
              <w:br/>
              <w:t>3.3. Kuaför salonunun hijyen kurallarına uygun temizlik ve bakımı</w:t>
              <w:br/>
              <w:t>4.	CİLT BAKIMI SALONUNUN BAKIM İÇİN HAZIRLIĞI</w:t>
              <w:br/>
              <w:t>4.1. Cilt bakımı ve salonunun fiziki koşulları</w:t>
              <w:br/>
              <w:t>4.2. Cilt bakımı salonunda kullanılan araç ve gereçler</w:t>
              <w:br/>
              <w:t>4.3. Cilt bakımı salonunu hijyen kurallarına uygun temizlik ve bakımı </w:t>
              <w:br/>
              <w:t>5.	MAKYAJ ODASININ MAKYAJ İÇİN HAZIRLIĞI</w:t>
              <w:br/>
              <w:t>5.1. Makyaj odasının fiziki koşulları</w:t>
              <w:br/>
              <w:t>5.2. Makyaj odasında kullanılan araç ve gereçler</w:t>
              <w:br/>
              <w:t>5.3. Makyaj odasını hijyen kurallarına uygun temizlik ve bakımı </w:t>
            </w:r>
          </w:p>
        </w:tc>
        <w:tc>
          <w:tcPr>
            <w:tcW w:w="3260" w:type="dxa"/>
            <w:vAlign w:val="center"/>
          </w:tcPr>
          <w:p w:rsidR="00C60E81" w:rsidRPr="00C60E81" w:rsidRDefault="00C60E81" w:rsidP="00262F51">
            <w:pPr>
              <w:rPr>
                <w:sz w:val="14"/>
                <w:szCs w:val="14"/>
              </w:rPr>
            </w:pPr>
            <w:r w:rsidRPr="00C60E81">
              <w:rPr>
                <w:sz w:val="14"/>
                <w:szCs w:val="14"/>
              </w:rPr>
              <w:t>Kuaför salonlarının fiziki koşullarını içinde bulunan araç gereçleri ve cihazları kullanıma hazır hâle getirir.</w:t>
              <w:br/>
              <w:t>Cilt bakımı salonunun fiziki koşullarını içinde bulunması gereken araç gereçleri ve cihazları kullanıma hazır hâle getirir</w:t>
              <w:br/>
              <w:t>Makyaj salonunun fiziki koşullarını içinde bulunması gereken araç gereçleri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MÜŞTERİ KARŞILAMA  UĞURLAMA VE SATIŞ HİZMETLERİ</w:t>
              <w:br/>
              <w:t>1.	MÜŞTERİ KARŞILAMA</w:t>
              <w:br/>
              <w:t>1.1. Müşteri kabul etme</w:t>
              <w:br/>
              <w:t>1.2. Müşteri kayıt sistemi</w:t>
              <w:br/>
              <w:t>1.3. Müşteri kabul etmede dikkat edilecek hususlar</w:t>
              <w:br/>
              <w:t>2.	MÜŞTERİ UĞURLAMA</w:t>
              <w:br/>
              <w:t>2.4. İşlem sonunda yapılması gereken yönlendirme</w:t>
              <w:br/>
              <w:t>2.5. Bir sonraki işlem için randevu almanın gerekliliği</w:t>
              <w:br/>
              <w:t>2.6. Müşteri uğurlamada yapılması gerekenler </w:t>
            </w:r>
          </w:p>
        </w:tc>
        <w:tc>
          <w:tcPr>
            <w:tcW w:w="3260" w:type="dxa"/>
            <w:vAlign w:val="center"/>
          </w:tcPr>
          <w:p w:rsidR="00C60E81" w:rsidRPr="00C60E81" w:rsidRDefault="00C60E81" w:rsidP="00262F51">
            <w:pPr>
              <w:rPr>
                <w:sz w:val="14"/>
                <w:szCs w:val="14"/>
              </w:rPr>
            </w:pPr>
            <w:r w:rsidRPr="00C60E81">
              <w:rPr>
                <w:sz w:val="14"/>
                <w:szCs w:val="14"/>
              </w:rPr>
              <w:t>Müşteri özelliklerini açıklar.</w:t>
              <w:br/>
              <w:t>Müşteriyi karşılar ve kayıt sistemi oluşturur.</w:t>
              <w:br/>
              <w:t>Nezaket kurallarına dikkat ederek müşteriyi uğurlar.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MÜŞTERİ ÖZELLİKLERİ</w:t>
              <w:br/>
              <w:t>3.1. Müşteri tipleri</w:t>
              <w:br/>
              <w:t>3.2. Müşteri profilinin özellikleri</w:t>
              <w:br/>
              <w:t>3.3. Müşteri- çevre ilişkisi</w:t>
              <w:br/>
              <w:t>4.	SATIŞ HAZIRLIĞI </w:t>
              <w:br/>
              <w:t>4.4. Ürün tanıma stratejisi</w:t>
              <w:br/>
              <w:t>4.5. Ürün gruplandırma esasları</w:t>
              <w:br/>
              <w:t>4.6. Ürünleri reyona yerleştirme esasları</w:t>
              <w:br/>
              <w:t>4.7. Görsel sunum kuralları</w:t>
              <w:br/>
              <w:t>4.8. Ürün stantları ve yerleştirme teknikleri </w:t>
            </w:r>
          </w:p>
        </w:tc>
        <w:tc>
          <w:tcPr>
            <w:tcW w:w="3260" w:type="dxa"/>
            <w:vAlign w:val="center"/>
          </w:tcPr>
          <w:p w:rsidR="00C60E81" w:rsidRPr="00C60E81" w:rsidRDefault="00C60E81" w:rsidP="00262F51">
            <w:pPr>
              <w:rPr>
                <w:sz w:val="14"/>
                <w:szCs w:val="14"/>
              </w:rPr>
            </w:pPr>
            <w:r w:rsidRPr="00C60E81">
              <w:rPr>
                <w:sz w:val="14"/>
                <w:szCs w:val="14"/>
              </w:rPr>
              <w:t>Tüketici hakları mevzuatına uygun satış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ÜRÜN SATIŞI </w:t>
              <w:br/>
              <w:t>5.1. Ürünlerin genel özellikleri</w:t>
              <w:br/>
              <w:t>5.2. Alternatif ve kombine satış kavramları</w:t>
              <w:br/>
              <w:t>5.3. İtiraz karşılama yöntemleri</w:t>
              <w:br/>
              <w:t>5.4. Satış sonuçlandırma işlemi</w:t>
              <w:br/>
              <w:t>5.5. Satış kapatma teknikleri</w:t>
              <w:br/>
              <w:t>5.6. İade ve değişiklik taleplerinde yapılması gerekenler</w:t>
              <w:br/>
              <w:t>5.7. Ürünün satış koşulları</w:t>
              <w:br/>
              <w:t>5.8. Ürün teslimatında yapılması gereken işlemler</w:t>
              <w:br/>
              <w:t>5.9. Ürün fiyat bilgisi ve ödeme usulleri </w:t>
            </w:r>
          </w:p>
        </w:tc>
        <w:tc>
          <w:tcPr>
            <w:tcW w:w="3260" w:type="dxa"/>
            <w:vAlign w:val="center"/>
          </w:tcPr>
          <w:p w:rsidR="00C60E81" w:rsidRPr="00C60E81" w:rsidRDefault="00C60E81" w:rsidP="00262F51">
            <w:pPr>
              <w:rPr>
                <w:sz w:val="14"/>
                <w:szCs w:val="14"/>
              </w:rPr>
            </w:pPr>
            <w:r w:rsidRPr="00C60E81">
              <w:rPr>
                <w:sz w:val="14"/>
                <w:szCs w:val="14"/>
              </w:rPr>
              <w:t>Satış tekniklerini kullanarak ürün satışı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CİLT ANALİZİ</w:t>
              <w:br/>
              <w:t>1.	CİLT YAPISININ ANALİZİ</w:t>
              <w:br/>
              <w:t>1.1. Deri Tanımı</w:t>
              <w:br/>
              <w:t>1.2. Deri Ekleri</w:t>
              <w:br/>
              <w:t>1.3. Derinin Fonksiyonları</w:t>
              <w:br/>
              <w:t>1.4. Cildi Koruyan Fizyolojik Parametreler</w:t>
              <w:br/>
              <w:t>1.5. Cildi Yıpratan Faktörler</w:t>
              <w:br/>
              <w:t>1.6. Cilt Yaşlanması</w:t>
              <w:br/>
              <w:t>1.7. Deriye Kan Temini</w:t>
              <w:br/>
              <w:t>1.8. Cildin Rengi</w:t>
              <w:br/>
              <w:t>1.9. Yüz Derisinin Sağlığı</w:t>
              <w:br/>
              <w:t>1.10. Cilt Türleri</w:t>
              <w:br/>
              <w:t>1.11. Cildi İnceleme Yöntemleri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Cilt tipini belirlemek için tekniğe uygun olarak cilt yapısını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CİLT KOZMETİKLERİNE İLİŞKİN ALERJİ TESTİ</w:t>
              <w:br/>
              <w:t>2.1. Ciltteki alerji</w:t>
              <w:br/>
              <w:t>2.2. Alerjenlerin özellikleri</w:t>
              <w:br/>
              <w:t>2.3. Cilt alerji testleri </w:t>
              <w:br/>
              <w:t/>
            </w:r>
          </w:p>
        </w:tc>
        <w:tc>
          <w:tcPr>
            <w:tcW w:w="3260" w:type="dxa"/>
            <w:vAlign w:val="center"/>
          </w:tcPr>
          <w:p w:rsidR="00C60E81" w:rsidRPr="00C60E81" w:rsidRDefault="00C60E81" w:rsidP="00262F51">
            <w:pPr>
              <w:rPr>
                <w:sz w:val="14"/>
                <w:szCs w:val="14"/>
              </w:rPr>
            </w:pPr>
            <w:r w:rsidRPr="00C60E81">
              <w:rPr>
                <w:sz w:val="14"/>
                <w:szCs w:val="14"/>
              </w:rPr>
              <w:t>1. Dönem 1. Sınav Kozmetik uygulamalarında alerji testi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CİLT HASTALIKLARININ TESPİTİ</w:t>
              <w:br/>
              <w:t>3.1. Deri Hastalıkları</w:t>
              <w:br/>
              <w:t>3.2. Bakterilerin Neden Olduğu Deri Enfeksiyonları</w:t>
              <w:br/>
              <w:t>3.3. Virüslerin Sebep Olduğu Cilt Enfeksiyonları</w:t>
              <w:br/>
              <w:t>3.4. Mantar Enfeksiyonları</w:t>
              <w:br/>
              <w:t>3.5. Yağ Bezi Hastalıkları</w:t>
              <w:br/>
              <w:t>3.6. Ter Bezi Hastalıkları</w:t>
              <w:br/>
              <w:t>3.7. Pigmentasyon Hastalıkları</w:t>
              <w:br/>
              <w:t>3.8. Anormal Büyümeye Bağlı Hastalıklar </w:t>
            </w:r>
          </w:p>
        </w:tc>
        <w:tc>
          <w:tcPr>
            <w:tcW w:w="3260" w:type="dxa"/>
            <w:vAlign w:val="center"/>
          </w:tcPr>
          <w:p w:rsidR="00C60E81" w:rsidRPr="00C60E81" w:rsidRDefault="00C60E81" w:rsidP="00262F51">
            <w:pPr>
              <w:rPr>
                <w:sz w:val="14"/>
                <w:szCs w:val="14"/>
              </w:rPr>
            </w:pPr>
            <w:r w:rsidRPr="00C60E81">
              <w:rPr>
                <w:sz w:val="14"/>
                <w:szCs w:val="14"/>
              </w:rPr>
              <w:t>Cilt hastalıklarını ve uygulama yapabileceği durumları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KLASİK MASAJ TEKNİKLERİ</w:t>
              <w:br/>
              <w:t>1. MASAJ</w:t>
              <w:br/>
              <w:t>1.1. Masajın tanımı</w:t>
              <w:br/>
              <w:t>1.2. Masajın tarihçesi</w:t>
              <w:br/>
              <w:t>1.3. Masajın önemi</w:t>
              <w:br/>
              <w:t>1.4. Masajın temel amaçları </w:t>
            </w:r>
          </w:p>
        </w:tc>
        <w:tc>
          <w:tcPr>
            <w:tcW w:w="3260" w:type="dxa"/>
            <w:vAlign w:val="center"/>
          </w:tcPr>
          <w:p w:rsidR="00C60E81" w:rsidRPr="00C60E81" w:rsidRDefault="00C60E81" w:rsidP="00262F51">
            <w:pPr>
              <w:rPr>
                <w:sz w:val="14"/>
                <w:szCs w:val="14"/>
              </w:rPr>
            </w:pPr>
            <w:r w:rsidRPr="00C60E81">
              <w:rPr>
                <w:sz w:val="14"/>
                <w:szCs w:val="14"/>
              </w:rPr>
              <w:t>Kişinin özelliği ve isteğine göre masaj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Masajın prensipleri</w:t>
              <w:br/>
              <w:t>1.6. Masajın fizyolojik etkileri</w:t>
              <w:br/>
              <w:t>1.7. Masajın etki alanları</w:t>
              <w:br/>
              <w:t>1.8. Masajda dikkat edilecek hususlar</w:t>
              <w:br/>
              <w:t>1.9. Masajın uygulanmadığı durumlar </w:t>
            </w:r>
          </w:p>
        </w:tc>
        <w:tc>
          <w:tcPr>
            <w:tcW w:w="3260" w:type="dxa"/>
            <w:vAlign w:val="center"/>
          </w:tcPr>
          <w:p w:rsidR="00C60E81" w:rsidRPr="00C60E81" w:rsidRDefault="00C60E81" w:rsidP="00262F51">
            <w:pPr>
              <w:rPr>
                <w:sz w:val="14"/>
                <w:szCs w:val="14"/>
              </w:rPr>
            </w:pPr>
            <w:r w:rsidRPr="00C60E81">
              <w:rPr>
                <w:sz w:val="14"/>
                <w:szCs w:val="14"/>
              </w:rPr>
              <w:t>Kişinin özelliği ve isteğine göre masaj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MASAJ ODASI</w:t>
              <w:br/>
              <w:t>2.1. Masaj Odasını Düzeni ve Hijyeni</w:t>
              <w:br/>
              <w:t>2.2. Masaj Odasını Hazırlarken Dikkat Edilmesi Gereken Hususlar</w:t>
              <w:br/>
              <w:t>2.3. Masaj Masası ve Aksesuarları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yapılacak masajın özelliğine uygun olarak masaj odasını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MÜŞTERİ HAZIRLAMA</w:t>
              <w:br/>
              <w:t>3.1. Uygulama Metodu</w:t>
              <w:br/>
              <w:t>3.2. Uygulamada Dikkat Edilecek Hususlar</w:t>
              <w:br/>
              <w:t>3.3. Masajın Planlanması</w:t>
              <w:br/>
              <w:t>3.3.1. Masajın türü </w:t>
            </w:r>
          </w:p>
        </w:tc>
        <w:tc>
          <w:tcPr>
            <w:tcW w:w="3260" w:type="dxa"/>
            <w:vAlign w:val="center"/>
          </w:tcPr>
          <w:p w:rsidR="00C60E81" w:rsidRPr="00C60E81" w:rsidRDefault="00C60E81" w:rsidP="00262F51">
            <w:pPr>
              <w:rPr>
                <w:sz w:val="14"/>
                <w:szCs w:val="14"/>
              </w:rPr>
            </w:pPr>
            <w:r w:rsidRPr="00C60E81">
              <w:rPr>
                <w:sz w:val="14"/>
                <w:szCs w:val="14"/>
              </w:rPr>
              <w:t>Müşteriyi yapılacak işleme uygun şekilde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Masajın süresi</w:t>
              <w:br/>
              <w:t>3.3.3. Masajın frekansı</w:t>
              <w:br/>
              <w:t>3.3.4. Masajın manipülasyonlarının seçimi</w:t>
              <w:br/>
              <w:t>3.3.5. Masajın yapılamayacağı durumları </w:t>
            </w:r>
          </w:p>
        </w:tc>
        <w:tc>
          <w:tcPr>
            <w:tcW w:w="3260" w:type="dxa"/>
            <w:vAlign w:val="center"/>
          </w:tcPr>
          <w:p w:rsidR="00C60E81" w:rsidRPr="00C60E81" w:rsidRDefault="00C60E81" w:rsidP="00262F51">
            <w:pPr>
              <w:rPr>
                <w:sz w:val="14"/>
                <w:szCs w:val="14"/>
              </w:rPr>
            </w:pPr>
            <w:r w:rsidRPr="00C60E81">
              <w:rPr>
                <w:sz w:val="14"/>
                <w:szCs w:val="14"/>
              </w:rPr>
              <w:t>Müşteriyi yapılacak işleme uygun şekilde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MASÖR-MASÖZÜN HAZIRLANMASI</w:t>
              <w:br/>
              <w:t>4.1. Masörün Özellikleri</w:t>
              <w:br/>
              <w:t>4.2. Masörün Hazırlanması</w:t>
              <w:br/>
              <w:t>4.3. Masörün Duruşu  </w:t>
              <w:br/>
              <w:t>1.Dönem 2.Sınav </w:t>
            </w:r>
          </w:p>
        </w:tc>
        <w:tc>
          <w:tcPr>
            <w:tcW w:w="3260" w:type="dxa"/>
            <w:vAlign w:val="center"/>
          </w:tcPr>
          <w:p w:rsidR="00C60E81" w:rsidRPr="00C60E81" w:rsidRDefault="00C60E81" w:rsidP="00262F51">
            <w:pPr>
              <w:rPr>
                <w:sz w:val="14"/>
                <w:szCs w:val="14"/>
              </w:rPr>
            </w:pPr>
            <w:r w:rsidRPr="00C60E81">
              <w:rPr>
                <w:sz w:val="14"/>
                <w:szCs w:val="14"/>
              </w:rPr>
              <w:t>Uygulayacağı masaj öncesi kişisel hazırlıklarını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MASAJ İÇİN ARAÇ GEREÇLERİ HAZIRLAMA</w:t>
              <w:br/>
              <w:t>5.1. Masajda Kullanılan Ürünler </w:t>
              <w:br/>
              <w:t>5.2. Aromatik yağlar</w:t>
              <w:br/>
              <w:t>5.3. Pudralar</w:t>
              <w:br/>
              <w:t>5.4. Pomatlar </w:t>
              <w:br/>
              <w:t>5.5. Sabun ve Şampuanlar</w:t>
              <w:br/>
              <w:t>5.6. Özel Hazırlanan Sıvılar </w:t>
            </w:r>
          </w:p>
        </w:tc>
        <w:tc>
          <w:tcPr>
            <w:tcW w:w="3260" w:type="dxa"/>
            <w:vAlign w:val="center"/>
          </w:tcPr>
          <w:p w:rsidR="00C60E81" w:rsidRPr="00C60E81" w:rsidRDefault="00C60E81" w:rsidP="00262F51">
            <w:pPr>
              <w:rPr>
                <w:sz w:val="14"/>
                <w:szCs w:val="14"/>
              </w:rPr>
            </w:pPr>
            <w:r w:rsidRPr="00C60E81">
              <w:rPr>
                <w:sz w:val="14"/>
                <w:szCs w:val="14"/>
              </w:rPr>
              <w:t>1. Dönem 2. Sınav Masajda kullanılan ürünleri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EFLORANJ SIVAZLAMA</w:t>
              <w:br/>
              <w:t>6.1. Tanımı   6.2. Amacı</w:t>
              <w:br/>
              <w:t>6.3. Çeşitleri   6.4. Etkileri</w:t>
              <w:br/>
              <w:t>6.5. Uygulama Metodu</w:t>
              <w:br/>
              <w:t>6.6.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eflöraj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PETRİSAJ</w:t>
              <w:br/>
              <w:t>7.1. Tanımı  7.2. Amacı</w:t>
              <w:br/>
              <w:t>7.3. Çeşitleri   7.4. Etkileri</w:t>
              <w:br/>
              <w:t>7.5. Uygulama Metodu</w:t>
              <w:br/>
              <w:t>7.6.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petrisaj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FRİKSİYON </w:t>
              <w:br/>
              <w:t>8.1. Tanımı   8.2. Amacı</w:t>
              <w:br/>
              <w:t>8.3. Çeşitleri   8.4. Etkileri</w:t>
              <w:br/>
              <w:t>8.5. Uygulama Metodu</w:t>
              <w:br/>
              <w:t>8.6.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friksiyon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PRESYON</w:t>
              <w:br/>
              <w:t>9.1. Tanımı  9.2. Amacı </w:t>
              <w:br/>
              <w:t>9.3. Çeşitleri  9.4. Etkileri</w:t>
              <w:br/>
              <w:t>9.5. Uygulama Metodu</w:t>
              <w:br/>
              <w:t>9.6.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presyon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PERKÜSYON</w:t>
              <w:br/>
              <w:t>10.1. Tanımı  10.2. Amacı</w:t>
              <w:br/>
              <w:t>10.3. Çeşitleri   10.4. Etkileri</w:t>
              <w:br/>
              <w:t>10.5. Uygulama Metodu</w:t>
              <w:br/>
              <w:t>10.6.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perküsyon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VİBRASYON</w:t>
              <w:br/>
              <w:t>11.1. Tanımı   11.2. Amacı</w:t>
              <w:br/>
              <w:t>11.3. Çeşitleri  11.4. Etkileri</w:t>
              <w:br/>
              <w:t>11.5. Uygulama Metodu</w:t>
              <w:br/>
              <w:t>11.6.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vibrasyon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DEKOLTE VE YÜZ MASAJI</w:t>
              <w:br/>
              <w:t>1.	DEKOLTE VE YÜZ TEMİZLEME MASAJI</w:t>
              <w:br/>
              <w:t>1.1. Dekolte ve yüz temizleme masajının özellikleri</w:t>
              <w:br/>
              <w:t>1.2. Masaj teknikleri</w:t>
              <w:br/>
              <w:t>1.3. Dekolte ve yüz temizleme masajında kullanılacak araç-gereçler</w:t>
              <w:br/>
              <w:t>1.4. Dekolte ve yüz temizleme masajı işlem basamakları</w:t>
              <w:br/>
              <w:t>1.5. Dekolte ve yüz temizleme masajında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temizleme masajı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DEKOLTE VE YÜZ BAKIM MASAJI</w:t>
              <w:br/>
              <w:t>2.1. Dekolte ve yüz bakım masajının özellikleri</w:t>
              <w:br/>
              <w:t>2.2. Masaj teknikleri</w:t>
              <w:br/>
              <w:t>2.3. Dekolte ve yüz temizleme masajında  kullanılacak araç-gereçler</w:t>
              <w:br/>
              <w:t>2.4. Dekolte ve yüz bakım masajı işlem basamakları</w:t>
              <w:br/>
              <w:t>2.5. Dekolte ve yüz temizleme masajında dikkat edilecek hususlar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bakım masajı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SAÇ VE SAÇLI DERİ ANALİZİ </w:t>
              <w:br/>
              <w:t>1.	SAÇ VE SAÇLI DERİNİN YAPISININ ANALİZİ</w:t>
              <w:br/>
              <w:t>1.1. Saç ve saçlı deri</w:t>
              <w:br/>
              <w:t>1.2. Saç ve saçlı derinin yapısını ve cinsi</w:t>
              <w:br/>
              <w:t>1.3. Kılın anatomik yapısı</w:t>
              <w:br/>
              <w:t>1.4. Saç ve saçlı derinin sağlığını etkileyen sebepler</w:t>
              <w:br/>
              <w:t>1.5. Saç ve saçlı deriyi inceleme yöntemleri </w:t>
            </w:r>
          </w:p>
        </w:tc>
        <w:tc>
          <w:tcPr>
            <w:tcW w:w="3260" w:type="dxa"/>
            <w:vAlign w:val="center"/>
          </w:tcPr>
          <w:p w:rsidR="00C60E81" w:rsidRPr="00C60E81" w:rsidRDefault="00C60E81" w:rsidP="00262F51">
            <w:pPr>
              <w:rPr>
                <w:sz w:val="14"/>
                <w:szCs w:val="14"/>
              </w:rPr>
            </w:pPr>
            <w:r w:rsidRPr="00C60E81">
              <w:rPr>
                <w:sz w:val="14"/>
                <w:szCs w:val="14"/>
              </w:rPr>
              <w:t>2. Dönem 1. Sınav Saç cinsini belirlemek için tekniğe uygun olarak saç yapısını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KOZMETİKLERİNE İLİŞKİN ALERJİ TESTİ</w:t>
              <w:br/>
              <w:t>2.1. Saçlı derideki alerji</w:t>
              <w:br/>
              <w:t>2.2. Alerji sebepleri</w:t>
              <w:br/>
              <w:t>2.3. Saçlı deri alerji testleri</w:t>
              <w:br/>
              <w:t>3.	SAÇLI DERİ HASTALIKLARIN TESPİTİ</w:t>
              <w:br/>
              <w:t>3.1. Saçlı deri hastalıkları</w:t>
              <w:br/>
              <w:t>3.2. Saçlı deri hastalık çeşitleri </w:t>
            </w:r>
          </w:p>
        </w:tc>
        <w:tc>
          <w:tcPr>
            <w:tcW w:w="3260" w:type="dxa"/>
            <w:vAlign w:val="center"/>
          </w:tcPr>
          <w:p w:rsidR="00C60E81" w:rsidRPr="00C60E81" w:rsidRDefault="00C60E81" w:rsidP="00262F51">
            <w:pPr>
              <w:rPr>
                <w:sz w:val="14"/>
                <w:szCs w:val="14"/>
              </w:rPr>
            </w:pPr>
            <w:r w:rsidRPr="00C60E81">
              <w:rPr>
                <w:sz w:val="14"/>
                <w:szCs w:val="14"/>
              </w:rPr>
              <w:t>Kozmetik uygulamalarında alerji testi yapar.</w:t>
              <w:br/>
              <w:t>Saçlı deri hastalıklarında uygulama yapabileceği durumları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SAÇLI DERİYE MASAJ VE BAKIM</w:t>
              <w:br/>
              <w:t>1.	SAÇLI DERİYE BAKIM MASAJI </w:t>
              <w:br/>
              <w:t>1.1. Saçlı deriye bakım masajının özellikleri</w:t>
              <w:br/>
              <w:t>1.2. Saçlı deri masaj teknikleri</w:t>
              <w:br/>
              <w:t>1.3. Saçlı deri bakım masajında kullanılacak araç-gereçler</w:t>
              <w:br/>
              <w:t>1.4. Saç deriye bakım masajı işlem basamakları</w:t>
              <w:br/>
              <w:t>1.5. Saçlı deriye bakım masajı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saçlı deriye tekniğine uygun bakım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SAÇLI DERİYE TEMİZLEME MASAJI</w:t>
              <w:br/>
              <w:t>2.1. Saçlı deriye temizleme masajının özellikleri</w:t>
              <w:br/>
              <w:t>2.2. Saçlı deri temizleme masajı teknikleri</w:t>
              <w:br/>
              <w:t>2.3. Saçlı deri temizleme masajında kullanılacak araç-gereçler</w:t>
              <w:br/>
              <w:t>2.4. Saçlı deri temizleme masajı işlem basamakları</w:t>
              <w:br/>
              <w:t>2.5. Saçlı deri temizleme masajında dikkat edilecek hususlar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tekniğe uygun saçlı deriye temizleme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SAÇLARI YIKAMA AYIRMA ve FÖN</w:t>
              <w:br/>
              <w:t>1.	KUAFÖR MESLEĞİNİN GELİŞİMİ</w:t>
              <w:br/>
              <w:t>1.1. Kuaförlüğün tarihsel gelişimi ve modern kuaförlük</w:t>
              <w:br/>
              <w:t>1.2. Kuaförlük mesleğinin önemi</w:t>
              <w:br/>
              <w:t>1.3. Saç modası</w:t>
              <w:br/>
              <w:t>1.4. Saç öğelerinin uyumu</w:t>
              <w:br/>
              <w:t>1.5. Saç biçimlendirmenin esasları </w:t>
            </w:r>
          </w:p>
        </w:tc>
        <w:tc>
          <w:tcPr>
            <w:tcW w:w="3260" w:type="dxa"/>
            <w:vAlign w:val="center"/>
          </w:tcPr>
          <w:p w:rsidR="00C60E81" w:rsidRPr="00C60E81" w:rsidRDefault="00C60E81" w:rsidP="00262F51">
            <w:pPr>
              <w:rPr>
                <w:sz w:val="14"/>
                <w:szCs w:val="14"/>
              </w:rPr>
            </w:pPr>
            <w:r w:rsidRPr="00C60E81">
              <w:rPr>
                <w:sz w:val="14"/>
                <w:szCs w:val="14"/>
              </w:rPr>
              <w:t>Kuaförlük mesleğinin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SAÇLARI YIKAMA</w:t>
              <w:br/>
              <w:t>2.1. Saç yıkamanın önemi</w:t>
              <w:br/>
              <w:t>2.2. Saç yıkamada kullanılan araç-gereçler</w:t>
              <w:br/>
              <w:t>2.3. Saç yıkama çeşitleri</w:t>
              <w:br/>
              <w:t>2.4. Saç yıkama esnasında dikkat edilecek hususlar</w:t>
              <w:br/>
              <w:t>3.	SAÇLARI AYIRMA</w:t>
              <w:br/>
              <w:t>3.1. Saç ayırmada kullanılacak araç-gereçler</w:t>
              <w:br/>
              <w:t>3.2. Saç ayırma işleminin gerekliliği</w:t>
              <w:br/>
              <w:t>3.3. Saç ayırma teknikleri </w:t>
            </w:r>
          </w:p>
        </w:tc>
        <w:tc>
          <w:tcPr>
            <w:tcW w:w="3260" w:type="dxa"/>
            <w:vAlign w:val="center"/>
          </w:tcPr>
          <w:p w:rsidR="00C60E81" w:rsidRPr="00C60E81" w:rsidRDefault="00C60E81" w:rsidP="00262F51">
            <w:pPr>
              <w:rPr>
                <w:sz w:val="14"/>
                <w:szCs w:val="14"/>
              </w:rPr>
            </w:pPr>
            <w:r w:rsidRPr="00C60E81">
              <w:rPr>
                <w:sz w:val="14"/>
                <w:szCs w:val="14"/>
              </w:rPr>
              <w:t>Hijyen kurallarına uyarak saçları yıkar.</w:t>
              <w:br/>
              <w:t>Saçları tekniğe uygun olarak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DÜZ FÖN</w:t>
              <w:br/>
              <w:t>4.1. Düz fönde kullanılacak araç-gereçler</w:t>
              <w:br/>
              <w:t>4.2. Müşteri hazırlama</w:t>
              <w:br/>
              <w:t>4.3. Düz fön tekniği </w:t>
            </w:r>
          </w:p>
        </w:tc>
        <w:tc>
          <w:tcPr>
            <w:tcW w:w="3260" w:type="dxa"/>
            <w:vAlign w:val="center"/>
          </w:tcPr>
          <w:p w:rsidR="00C60E81" w:rsidRPr="00C60E81" w:rsidRDefault="00C60E81" w:rsidP="00262F51">
            <w:pPr>
              <w:rPr>
                <w:sz w:val="14"/>
                <w:szCs w:val="14"/>
              </w:rPr>
            </w:pPr>
            <w:r w:rsidRPr="00C60E81">
              <w:rPr>
                <w:sz w:val="14"/>
                <w:szCs w:val="14"/>
              </w:rPr>
              <w:t>Saçlara tekniğine uygun olarak düz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Düz fön uygulamasında dikkat edilecek hususlar</w:t>
              <w:br/>
              <w:t>4.5. Düz fön uygulama işlem basamakları</w:t>
              <w:br/>
              <w:t>4.6. Düz fön uygulaması sonunda saçın şekillendirilmesi ile ilgili yapılması gerekenler </w:t>
              <w:br/>
              <w:t/>
            </w:r>
          </w:p>
        </w:tc>
        <w:tc>
          <w:tcPr>
            <w:tcW w:w="3260" w:type="dxa"/>
            <w:vAlign w:val="center"/>
          </w:tcPr>
          <w:p w:rsidR="00C60E81" w:rsidRPr="00C60E81" w:rsidRDefault="00C60E81" w:rsidP="00262F51">
            <w:pPr>
              <w:rPr>
                <w:sz w:val="14"/>
                <w:szCs w:val="14"/>
              </w:rPr>
            </w:pPr>
            <w:r w:rsidRPr="00C60E81">
              <w:rPr>
                <w:sz w:val="14"/>
                <w:szCs w:val="14"/>
              </w:rPr>
              <w:t>Saçlara tekniğine uygun olarak düz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DALGALI FÖN</w:t>
              <w:br/>
              <w:t>5.1. Dalgalı fönde kullanılacak araç-gereçler</w:t>
              <w:br/>
              <w:t>5.2. Müşteri hazırlama</w:t>
              <w:br/>
              <w:t>5.3. Dalgalı fön tekniği</w:t>
              <w:br/>
              <w:t>5.4. Dalgalı fönde dikkat edilecek hususlar</w:t>
              <w:br/>
              <w:t>5.5. Dalgalı fön uygulama işlem basamakları</w:t>
              <w:br/>
              <w:t>5.6. Dalgalı fön  sonunda saçın şekillendirilmesi ile ilgili yapılması gerekenler </w:t>
            </w:r>
          </w:p>
        </w:tc>
        <w:tc>
          <w:tcPr>
            <w:tcW w:w="3260" w:type="dxa"/>
            <w:vAlign w:val="center"/>
          </w:tcPr>
          <w:p w:rsidR="00C60E81" w:rsidRPr="00C60E81" w:rsidRDefault="00C60E81" w:rsidP="00262F51">
            <w:pPr>
              <w:rPr>
                <w:sz w:val="14"/>
                <w:szCs w:val="14"/>
              </w:rPr>
            </w:pPr>
            <w:r w:rsidRPr="00C60E81">
              <w:rPr>
                <w:sz w:val="14"/>
                <w:szCs w:val="14"/>
              </w:rPr>
              <w:t>2. Dönem 2. Sınav Saçlara tekniğine uygun olarak dalgalı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DÜZ-KARIŞIK FÖN</w:t>
              <w:br/>
              <w:t>6.1. Düz karışık fönde kullanılacak araç-gereçler</w:t>
              <w:br/>
              <w:t>6.2. Müşteri hazırlama</w:t>
              <w:br/>
              <w:t>6.3. Düz-karışık fön tekniği</w:t>
              <w:br/>
              <w:t>6.4. Düz karışık fönde dikkat edilecek hususlar</w:t>
              <w:br/>
              <w:t>6.5.  Düz karışık fön uygulama işlem basamakları</w:t>
              <w:br/>
              <w:t>6.6. Düz karışık fön  sonunda saçın şekillendirilmesi ile ilgili yapılması gerekenler  </w:t>
              <w:br/>
              <w:t>2.Dönem 2.Sınav </w:t>
            </w:r>
          </w:p>
        </w:tc>
        <w:tc>
          <w:tcPr>
            <w:tcW w:w="3260" w:type="dxa"/>
            <w:vAlign w:val="center"/>
          </w:tcPr>
          <w:p w:rsidR="00C60E81" w:rsidRPr="00C60E81" w:rsidRDefault="00C60E81" w:rsidP="00262F51">
            <w:pPr>
              <w:rPr>
                <w:sz w:val="14"/>
                <w:szCs w:val="14"/>
              </w:rPr>
            </w:pPr>
            <w:r w:rsidRPr="00C60E81">
              <w:rPr>
                <w:sz w:val="14"/>
                <w:szCs w:val="14"/>
              </w:rPr>
              <w:t>Saçlara tekniğine uygun olarak düz ve karışık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KIRIK FÖN</w:t>
              <w:br/>
              <w:t>7.1. Kırık fön uygulamasında Kullanılacak araç-gereçler</w:t>
              <w:br/>
              <w:t>7.2. Müşteri hazırlama</w:t>
            </w:r>
          </w:p>
        </w:tc>
        <w:tc>
          <w:tcPr>
            <w:tcW w:w="3260" w:type="dxa"/>
            <w:vAlign w:val="center"/>
          </w:tcPr>
          <w:p w:rsidR="00C60E81" w:rsidRPr="00C60E81" w:rsidRDefault="00C60E81" w:rsidP="00262F51">
            <w:pPr>
              <w:rPr>
                <w:sz w:val="14"/>
                <w:szCs w:val="14"/>
              </w:rPr>
            </w:pPr>
            <w:r w:rsidRPr="00C60E81">
              <w:rPr>
                <w:sz w:val="14"/>
                <w:szCs w:val="14"/>
              </w:rPr>
              <w:t>Saçlara tekniğine uygun olarak kırık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Kişisel temizlik ürünleri havlu şampuan tarak ve fırçalar fön makinesi toka pens kozmetik ürünler büyüteç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soru 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