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GAZ KORUMALı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KÜT EK KAYNAĞI</w:t>
              <w:br/>
              <w:t>1. MİG-MAG KAYNAK MAKİNESİ KAYNAĞI</w:t>
              <w:br/>
              <w:t>1.1.	MİG-MAG Kaynak makinalarında manometrelerin koruyucu gaz tüplerine bağlanması</w:t>
              <w:br/>
              <w:t>1.2.	Tel çapına uygun makaraların değiştirilmesi</w:t>
              <w:br/>
              <w:t>1.3.	MİG-MAG kaynak makinasını kaynağa hazırlama </w:t>
              <w:br/>
              <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KÜT EK KAYNAĞI</w:t>
              <w:br/>
              <w:t>2.1.	Tel hızı ayarı </w:t>
              <w:br/>
              <w:t>2.2.	Tel çapına uygun koruyucu gaz basıncı ayarı </w:t>
            </w:r>
          </w:p>
        </w:tc>
        <w:tc>
          <w:tcPr>
            <w:tcW w:w="3260" w:type="dxa"/>
            <w:vAlign w:val="center"/>
          </w:tcPr>
          <w:p w:rsidR="00C60E81" w:rsidRPr="00C60E81" w:rsidRDefault="00C60E81" w:rsidP="00262F51">
            <w:pPr>
              <w:rPr>
                <w:sz w:val="14"/>
                <w:szCs w:val="14"/>
              </w:rPr>
            </w:pPr>
            <w:r w:rsidRPr="00C60E81">
              <w:rPr>
                <w:sz w:val="14"/>
                <w:szCs w:val="14"/>
              </w:rPr>
              <w:t>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MİG-MAG ile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KÖŞE KAYNAĞI</w:t>
              <w:br/>
              <w:t>1.	MİG-MAG İLE İÇ KÖŞE KAYNAĞI </w:t>
              <w:br/>
              <w:t>1.1.	MİG-MAG ile T ve L şeklinde puntalama </w:t>
            </w:r>
          </w:p>
        </w:tc>
        <w:tc>
          <w:tcPr>
            <w:tcW w:w="3260" w:type="dxa"/>
            <w:vAlign w:val="center"/>
          </w:tcPr>
          <w:p w:rsidR="00C60E81" w:rsidRPr="00C60E81" w:rsidRDefault="00C60E81" w:rsidP="00262F51">
            <w:pPr>
              <w:rPr>
                <w:sz w:val="14"/>
                <w:szCs w:val="14"/>
              </w:rPr>
            </w:pPr>
            <w:r w:rsidRPr="00C60E81">
              <w:rPr>
                <w:sz w:val="14"/>
                <w:szCs w:val="14"/>
              </w:rPr>
              <w:t>MİG-MAG ile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yatayda iç köşe kaynağı </w:t>
            </w:r>
          </w:p>
        </w:tc>
        <w:tc>
          <w:tcPr>
            <w:tcW w:w="3260" w:type="dxa"/>
            <w:vAlign w:val="center"/>
          </w:tcPr>
          <w:p w:rsidR="00C60E81" w:rsidRPr="00C60E81" w:rsidRDefault="00C60E81" w:rsidP="00262F51">
            <w:pPr>
              <w:rPr>
                <w:sz w:val="14"/>
                <w:szCs w:val="14"/>
              </w:rPr>
            </w:pPr>
            <w:r w:rsidRPr="00C60E81">
              <w:rPr>
                <w:sz w:val="14"/>
                <w:szCs w:val="14"/>
              </w:rPr>
              <w:t>MİG-MAG ile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FLANŞ KAYNAĞI</w:t>
              <w:br/>
              <w:t>2.1.	Kaynatılacak flanş belli aralıklar ile puntalama </w:t>
              <w:br/>
              <w:t>2.2.	MİG-MAG ile yatayda flanş kaynağı uygulaması </w:t>
            </w:r>
          </w:p>
        </w:tc>
        <w:tc>
          <w:tcPr>
            <w:tcW w:w="3260" w:type="dxa"/>
            <w:vAlign w:val="center"/>
          </w:tcPr>
          <w:p w:rsidR="00C60E81" w:rsidRPr="00C60E81" w:rsidRDefault="00C60E81" w:rsidP="00262F51">
            <w:pPr>
              <w:rPr>
                <w:sz w:val="14"/>
                <w:szCs w:val="14"/>
              </w:rPr>
            </w:pPr>
            <w:r w:rsidRPr="00C60E81">
              <w:rPr>
                <w:sz w:val="14"/>
                <w:szCs w:val="14"/>
              </w:rPr>
              <w:t>MİG-MAG ile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DIŞ KÖŞE KAYNAĞI </w:t>
              <w:br/>
              <w:t>3.1.	Mig-Mag ile yatayda dış köşe kaynağı uygulaması </w:t>
            </w:r>
          </w:p>
        </w:tc>
        <w:tc>
          <w:tcPr>
            <w:tcW w:w="3260" w:type="dxa"/>
            <w:vAlign w:val="center"/>
          </w:tcPr>
          <w:p w:rsidR="00C60E81" w:rsidRPr="00C60E81" w:rsidRDefault="00C60E81" w:rsidP="00262F51">
            <w:pPr>
              <w:rPr>
                <w:sz w:val="14"/>
                <w:szCs w:val="14"/>
              </w:rPr>
            </w:pPr>
            <w:r w:rsidRPr="00C60E81">
              <w:rPr>
                <w:sz w:val="14"/>
                <w:szCs w:val="14"/>
              </w:rPr>
              <w:t>MİG-MAG ile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BORU VE PROFİL KAYNAĞI</w:t>
              <w:br/>
              <w:t>1.	MİG-MAG İLE BORU KÜT EK KAYNAĞI</w:t>
              <w:br/>
              <w:t>1.1.	MİG-MAG ile yatayda boru küt ek kaynağı </w:t>
              <w:br/>
              <w:t/>
              <w:br/>
              <w:t>1.Dönem 1.Sınav </w:t>
            </w:r>
          </w:p>
        </w:tc>
        <w:tc>
          <w:tcPr>
            <w:tcW w:w="3260" w:type="dxa"/>
            <w:vAlign w:val="center"/>
          </w:tcPr>
          <w:p w:rsidR="00C60E81" w:rsidRPr="00C60E81" w:rsidRDefault="00C60E81" w:rsidP="00262F51">
            <w:pPr>
              <w:rPr>
                <w:sz w:val="14"/>
                <w:szCs w:val="14"/>
              </w:rPr>
            </w:pPr>
            <w:r w:rsidRPr="00C60E81">
              <w:rPr>
                <w:sz w:val="14"/>
                <w:szCs w:val="14"/>
              </w:rPr>
              <w:t>MİG-MAG ile boru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yatayda boru küt ek kaynağı uygulaması</w:t>
              <w:br/>
              <w:t>2.	MİG-MAG İLE PROFİL KAYNAĞI</w:t>
              <w:br/>
              <w:t>2.1.	MİG-MAG ile yatayda profil kaynağı </w:t>
              <w:br/>
              <w:t/>
            </w:r>
          </w:p>
        </w:tc>
        <w:tc>
          <w:tcPr>
            <w:tcW w:w="3260" w:type="dxa"/>
            <w:vAlign w:val="center"/>
          </w:tcPr>
          <w:p w:rsidR="00C60E81" w:rsidRPr="00C60E81" w:rsidRDefault="00C60E81" w:rsidP="00262F51">
            <w:pPr>
              <w:rPr>
                <w:sz w:val="14"/>
                <w:szCs w:val="14"/>
              </w:rPr>
            </w:pPr>
            <w:r w:rsidRPr="00C60E81">
              <w:rPr>
                <w:sz w:val="14"/>
                <w:szCs w:val="14"/>
              </w:rPr>
              <w:t>1. Dönem 1. Sınav MİG-MAG ile profil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yatayda profil kaynağı uygulaması </w:t>
            </w:r>
          </w:p>
        </w:tc>
        <w:tc>
          <w:tcPr>
            <w:tcW w:w="3260" w:type="dxa"/>
            <w:vAlign w:val="center"/>
          </w:tcPr>
          <w:p w:rsidR="00C60E81" w:rsidRPr="00C60E81" w:rsidRDefault="00C60E81" w:rsidP="00262F51">
            <w:pPr>
              <w:rPr>
                <w:sz w:val="14"/>
                <w:szCs w:val="14"/>
              </w:rPr>
            </w:pPr>
            <w:r w:rsidRPr="00C60E81">
              <w:rPr>
                <w:sz w:val="14"/>
                <w:szCs w:val="14"/>
              </w:rPr>
              <w:t>MİG-MAG ile profil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POZİSYON KAYNAKLARI</w:t>
              <w:br/>
              <w:t>1.	MİG-MAG İLE DİK KÜT EK KAYNAĞI </w:t>
              <w:br/>
              <w:t>1.1.	Düşen sıcak damlacıklara karşı önlem alma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dik küt ek kaynak uygulaması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DİK KÖŞE KAYNAĞI</w:t>
              <w:br/>
              <w:t>2.1. MİG-MAG ile dik köşe kaynağı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dik köşe kaynağı uygulaması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YAN DUVAR KAYNAĞI </w:t>
              <w:br/>
              <w:t>3.1. MİG-MAG ile yan duvar kaynağı </w:t>
            </w:r>
          </w:p>
        </w:tc>
        <w:tc>
          <w:tcPr>
            <w:tcW w:w="3260" w:type="dxa"/>
            <w:vAlign w:val="center"/>
          </w:tcPr>
          <w:p w:rsidR="00C60E81" w:rsidRPr="00C60E81" w:rsidRDefault="00C60E81" w:rsidP="00262F51">
            <w:pPr>
              <w:rPr>
                <w:sz w:val="14"/>
                <w:szCs w:val="14"/>
              </w:rPr>
            </w:pPr>
            <w:r w:rsidRPr="00C60E81">
              <w:rPr>
                <w:sz w:val="14"/>
                <w:szCs w:val="14"/>
              </w:rPr>
              <w:t>MİG-MAG kaynak yöntemi ile yan konumda kaynak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TİG KAYNAĞI</w:t>
              <w:br/>
              <w:t>1.	TİG KAYNAK MAKİNESİNİ KAYNAĞA HAZIRLAMA</w:t>
              <w:br/>
              <w:t>1.1.	TİG Kaynak makinasını kaynağa hazırlama</w:t>
              <w:br/>
              <w:t>1.2.	Kaynatacağı malzemeye göre TİG ucu seçimi  </w:t>
              <w:br/>
              <w:t>1.Dönem 2.Sınav </w:t>
            </w:r>
          </w:p>
        </w:tc>
        <w:tc>
          <w:tcPr>
            <w:tcW w:w="3260" w:type="dxa"/>
            <w:vAlign w:val="center"/>
          </w:tcPr>
          <w:p w:rsidR="00C60E81" w:rsidRPr="00C60E81" w:rsidRDefault="00C60E81" w:rsidP="00262F51">
            <w:pPr>
              <w:rPr>
                <w:sz w:val="14"/>
                <w:szCs w:val="14"/>
              </w:rPr>
            </w:pPr>
            <w:r w:rsidRPr="00C60E81">
              <w:rPr>
                <w:sz w:val="14"/>
                <w:szCs w:val="14"/>
              </w:rPr>
              <w:t>TİG kaynak makinesinin bağlantılarını kullanım kılavuzuna göre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elektrotun  kutupta bağlanması</w:t>
              <w:br/>
              <w:t>2.	TİG İLE ALAŞIMLI ÇELİKLERİN KAYNAĞI</w:t>
              <w:br/>
              <w:t>2.1.	TİG ile alaşımlı çeliklere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1. Dönem 2. Sınav TİG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TİG ile alaşımlı çeliklere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TİG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TİG İLE ALÜMİNYUM VE ALAŞIMLARININ KAYNAĞI</w:t>
              <w:br/>
              <w:t>3.1.	Saf argon gazı dolu tüp bağlantısı</w:t>
              <w:br/>
              <w:t>3.2.	Elektrotun saf tungsten veya zirkonyum alaşımlı olan torca bağlanması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Elektrotun ucunu yuvarlak olarak açma</w:t>
              <w:br/>
              <w:t>3.4. TİG ile alüminyum ve alaşımlarının yatay konumda küt ek kaynağı uygulaması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TİG İLE BAKIR VE ALAŞIMLARININ KAYNAĞI</w:t>
              <w:br/>
              <w:t>4.1.	Bakır ve alaşımlarının özelliğine göre ön ısıtma işlemi</w:t>
              <w:br/>
              <w:t>4.2.	Saf bakır ilave tel kullanımı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Kalın parçalar için ısı altlıkları kullanımı</w:t>
              <w:br/>
              <w:t>4.4.	Kök pasolu kaynaklarda her pasodan sonra çekiçleme işlemi</w:t>
              <w:br/>
              <w:t>4.5.	Çinko yanmasına karşı kişisel koruyucuların kullanımı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 KAYNAĞI</w:t>
              <w:br/>
              <w:t>1. MİG İLE ALAŞIMLI ÇELİKLERİN KAYNAĞI</w:t>
              <w:br/>
              <w:t>1.1.	MİG Kaynağı ile kaynatılacak parçaların kir pas ve nemden mekanik ve kimyasal olarak temizlenmesi</w:t>
              <w:br/>
              <w:t>1.2.	Bakır altlıklar kullanımı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 yöntemi ile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 İLE ALÜMİNYUM VE ALAŞIMLARININ KAYNAĞI</w:t>
              <w:br/>
              <w:t>2.1.	Alüminyum teller için yuvarlak yuvalı makara kullanımı</w:t>
              <w:br/>
              <w:t>2.2.	Parçaların yüzeylerinin temizlenmesi</w:t>
              <w:br/>
              <w:t>2.3.	3mm kalın parçaların kaynatılması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MİG kaynak yöntemi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200 C0 ön tavlama işlemi</w:t>
              <w:br/>
              <w:t>2.5.	Kaynak bitiş noktasında oluşan krater çukurunu doldurma işlemi </w:t>
            </w:r>
          </w:p>
        </w:tc>
        <w:tc>
          <w:tcPr>
            <w:tcW w:w="3260" w:type="dxa"/>
            <w:vAlign w:val="center"/>
          </w:tcPr>
          <w:p w:rsidR="00C60E81" w:rsidRPr="00C60E81" w:rsidRDefault="00C60E81" w:rsidP="00262F51">
            <w:pPr>
              <w:rPr>
                <w:sz w:val="14"/>
                <w:szCs w:val="14"/>
              </w:rPr>
            </w:pPr>
            <w:r w:rsidRPr="00C60E81">
              <w:rPr>
                <w:sz w:val="14"/>
                <w:szCs w:val="14"/>
              </w:rPr>
              <w:t>2. Dönem 1. Sınav MİG kaynak yöntemi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 İLE BAKIR VE ALAŞIMLARININ KAYNAĞI</w:t>
              <w:br/>
              <w:t>3.1.	Argon helyum karışımı gaz kullanımı</w:t>
              <w:br/>
              <w:t>3.2.	Kaynatılacak parçaların seçimi</w:t>
              <w:br/>
              <w:t>3.3.	Kaynak dikişini çekiçleme</w:t>
              <w:br/>
              <w:t>3.4.	Çinko yanmalarına karşı kişisel koruyucular kullanımı </w:t>
            </w:r>
          </w:p>
        </w:tc>
        <w:tc>
          <w:tcPr>
            <w:tcW w:w="3260" w:type="dxa"/>
            <w:vAlign w:val="center"/>
          </w:tcPr>
          <w:p w:rsidR="00C60E81" w:rsidRPr="00C60E81" w:rsidRDefault="00C60E81" w:rsidP="00262F51">
            <w:pPr>
              <w:rPr>
                <w:sz w:val="14"/>
                <w:szCs w:val="14"/>
              </w:rPr>
            </w:pPr>
            <w:r w:rsidRPr="00C60E81">
              <w:rPr>
                <w:sz w:val="14"/>
                <w:szCs w:val="14"/>
              </w:rPr>
              <w:t>MİG kaynak yöntemi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ÖZLÜ ELEKTROTLA DOLGU KAYNAĞI</w:t>
              <w:br/>
              <w:t>4.1.	Kaynatacağı ve dolgu yapacağı parçanın özelliğine göre tel seçimi </w:t>
              <w:br/>
              <w:t>4.2.	Dolgu yapacağı parçaların çarpılmalarını önleme </w:t>
            </w:r>
          </w:p>
        </w:tc>
        <w:tc>
          <w:tcPr>
            <w:tcW w:w="3260" w:type="dxa"/>
            <w:vAlign w:val="center"/>
          </w:tcPr>
          <w:p w:rsidR="00C60E81" w:rsidRPr="00C60E81" w:rsidRDefault="00C60E81" w:rsidP="00262F51">
            <w:pPr>
              <w:rPr>
                <w:sz w:val="14"/>
                <w:szCs w:val="14"/>
              </w:rPr>
            </w:pPr>
            <w:r w:rsidRPr="00C60E81">
              <w:rPr>
                <w:sz w:val="14"/>
                <w:szCs w:val="14"/>
              </w:rPr>
              <w:t>Özlü tel elektrotlar ile düz ve silindirik çelik gereç yüzeylerine yatay konumda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TİG İLE BÜYÜK ÇAPLI BORULARIN KAYNAĞI</w:t>
              <w:br/>
              <w:t>1. BÜYÜK ÇAPLI BORULARIN ALIN KAYNAĞI</w:t>
              <w:br/>
              <w:t>1.1.	Alın kaynağı yapılacak borulara uygulanacak işlemler</w:t>
              <w:br/>
              <w:t>1.2.	Özel bağlama aparatları ile puntalama</w:t>
              <w:br/>
              <w:t>1.3.	Bazik elektrot ile kök dikişi </w:t>
              <w:b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Dik tavan ve yatay pozisyonlarda kaynak yapma</w:t>
              <w:br/>
              <w:t>1.5.	Kaynak bitiminde gerekli ise ısıl işlem uygulaması</w:t>
              <w:br/>
              <w:t>1.6.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BÜYÜK ÇAPLI BORULARIN FLANŞ KAYNAĞI </w:t>
              <w:br/>
              <w:t>2.1.	Flanş kaynağı yapılacak borulara uygulanacak işlemler</w:t>
              <w:br/>
              <w:t>2.2.	Özel bağlama aparatları ile puntalama</w:t>
              <w:br/>
              <w:t>2.3.	Bazik elektrot ile kök dikişi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Dik tavan ve yatay pozisyonlarda kaynak yapma</w:t>
              <w:br/>
              <w:t>2.5.	Kaynak bitiminde gerekli ise ısıl işlem uygulaması</w:t>
              <w:br/>
              <w:t>2.6.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BÜYÜK ÇAPLI BORULARIN T KAYNAĞI </w:t>
              <w:br/>
              <w:t>3.1.	T birleştirme yapılacak borulara arakesit açma</w:t>
              <w:br/>
              <w:t>3.2.	Özel bağlama aparatları ile puntalama</w:t>
              <w:br/>
              <w:t>3.3.	Bazik elektrot ile kök dikişi </w:t>
              <w:br/>
              <w:t>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Dik tavan ve yatay pozisyonlarda kaynak yapma</w:t>
              <w:br/>
              <w:t>3.5.	Kaynak bitiminde gerekli ise ısıl işlem uygulaması</w:t>
              <w:br/>
              <w:t>3.6.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2. Dönem 2. Sınav MİG-MAG-TİG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BÜYÜK ÇAPLI BORULARIN L KAYNAĞI</w:t>
              <w:br/>
              <w:t>4.1.	L birleştirme yapılacak borulara arakesit açma</w:t>
              <w:br/>
              <w:t>4.2.	Özel bağlama aparatları ile puntalama</w:t>
              <w:br/>
              <w:t>4.3.	Bazik elektrot ile kök dikişi </w:t>
              <w:br/>
              <w:t>2.Dönem 2.Sınav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Dik tavan ve yatay pozisyonlarda kaynak yapma</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MİG-MAG kaynağı TİG kaynağı boru ve profiller gaz tüpleri KKD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