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PERAKENDEĊL̇K(YEN*)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ekonomiye etkilerini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gelişimi ve tarihçesini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1. Dönem 1. Sınav 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pazar araştırması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perakendecilik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perakendecilerin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1. Dönem 2. Sınav 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2. Dönem 1. Sınav 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mağazacılığın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mağazaların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2. Dönem 2. Sınav 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mağazacılıkta başarıyı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Diğer perakendecilik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Uluslararası perakendecilik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Sektörler Arası Özellikler      Toptan ticaret türleri ile ilgili sunum hazırlar.     Toptan ticaretin fonksiyonları ile ilgili sunum hazırlar.     Perakende ticaret faaliyetlerini açıklayan sunum hazırlar.     İşletme özelliğine göre perakende mağaza organizasyon şeması planı çıkartır.     Toptan ve perakende sektörü arasındaki bağlantı akış şemasını oluşturur.     Sektörün pazar araştırması yapar.     Sektörün pazar araştırması ile ilgili poster afiş hazırlar.</w:t>
              <w:br/>
              <w:t>Perakendecilik Sektörü      Bağımsız perakende satış işlem şeması hazırlar.     Bağımsız perakendecilik teslimat işlemlerini gösteren sunum hazırlar.     Bölümlü ve çok katlı mağazalarda satış işlemleri planlaması yapar.     Bölümlü ve çok katlı mağazalarda satış işlemlerinin nasıl yapıldığını gösteren bir sunum hazırlar.     Franchising işletmelerde satış planlamasını gösteren sunum yapar.     Zincir mağazacılık satış işlemlerinin planlamasını yapar.     Zincir mağazacılıkta süpermarket faaliyetlerini gösteren şema hazırlar.     Diğer perakendecilik türlerini gösteren şema hazırlar.     Perakendecilerin uluslararasılaşmasını etkileyen faktörlerin tablosunu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