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TARıM ALANI 10. SINIF  TEMEL ḂTK̇ KORUMA(YEN*)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Bitki zararlılarını ve zarar şekillerini açıklar.</w:t>
            </w:r>
          </w:p>
        </w:tc>
        <w:tc>
          <w:tcPr>
            <w:tcW w:w="3686" w:type="dxa"/>
            <w:vAlign w:val="center"/>
          </w:tcPr>
          <w:p w:rsidR="00C60E81" w:rsidRPr="00C60E81" w:rsidRDefault="00C60E81" w:rsidP="00262F51">
            <w:pPr>
              <w:rPr>
                <w:sz w:val="14"/>
                <w:szCs w:val="14"/>
              </w:rPr>
            </w:pPr>
            <w:r w:rsidRPr="00C60E81">
              <w:rPr>
                <w:sz w:val="14"/>
                <w:szCs w:val="14"/>
              </w:rPr>
              <w:t>      Zararlıların tanımı ve yapıları açıklanır.</w:t>
              <w:br/>
              <w:t>      Zararlıların zarar şekilleri açıklanır.</w:t>
              <w:br/>
              <w:t>      Zararlıların   yaşam   şekilleri   ve   yaşam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Bitki zararlılarını ve zarar şekillerini açıklar.</w:t>
            </w:r>
          </w:p>
        </w:tc>
        <w:tc>
          <w:tcPr>
            <w:tcW w:w="3686" w:type="dxa"/>
            <w:vAlign w:val="center"/>
          </w:tcPr>
          <w:p w:rsidR="00C60E81" w:rsidRPr="00C60E81" w:rsidRDefault="00C60E81" w:rsidP="00262F51">
            <w:pPr>
              <w:rPr>
                <w:sz w:val="14"/>
                <w:szCs w:val="14"/>
              </w:rPr>
            </w:pPr>
            <w:r w:rsidRPr="00C60E81">
              <w:rPr>
                <w:sz w:val="14"/>
                <w:szCs w:val="14"/>
              </w:rPr>
              <w:t>      Zararlıların tanımı ve yapıları açıklanır.</w:t>
              <w:br/>
              <w:t>      Zararlıların zarar şekilleri açıklanır.</w:t>
              <w:br/>
              <w:t>      Zararlıların   yaşam   şekilleri   ve   yaşam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Bitki zararlılarını ve zarar şekillerini açıklar.</w:t>
            </w:r>
          </w:p>
        </w:tc>
        <w:tc>
          <w:tcPr>
            <w:tcW w:w="3686" w:type="dxa"/>
            <w:vAlign w:val="center"/>
          </w:tcPr>
          <w:p w:rsidR="00C60E81" w:rsidRPr="00C60E81" w:rsidRDefault="00C60E81" w:rsidP="00262F51">
            <w:pPr>
              <w:rPr>
                <w:sz w:val="14"/>
                <w:szCs w:val="14"/>
              </w:rPr>
            </w:pPr>
            <w:r w:rsidRPr="00C60E81">
              <w:rPr>
                <w:sz w:val="14"/>
                <w:szCs w:val="14"/>
              </w:rPr>
              <w:t>      Zararlıların tanımı ve yapıları açıklanır.</w:t>
              <w:br/>
              <w:t>      Zararlıların zarar şekilleri açıklanır.</w:t>
              <w:br/>
              <w:t>      Zararlıların   yaşam   şekilleri   ve   yaşam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Bitki zararlılarını ve zarar şekillerini açıklar.</w:t>
            </w:r>
          </w:p>
        </w:tc>
        <w:tc>
          <w:tcPr>
            <w:tcW w:w="3686" w:type="dxa"/>
            <w:vAlign w:val="center"/>
          </w:tcPr>
          <w:p w:rsidR="00C60E81" w:rsidRPr="00C60E81" w:rsidRDefault="00C60E81" w:rsidP="00262F51">
            <w:pPr>
              <w:rPr>
                <w:sz w:val="14"/>
                <w:szCs w:val="14"/>
              </w:rPr>
            </w:pPr>
            <w:r w:rsidRPr="00C60E81">
              <w:rPr>
                <w:sz w:val="14"/>
                <w:szCs w:val="14"/>
              </w:rPr>
              <w:t>      Zararlıların tanımı ve yapıları açıklanır.</w:t>
              <w:br/>
              <w:t>      Zararlıların zarar şekilleri açıklanır.</w:t>
              <w:br/>
              <w:t>      Zararlıların   yaşam   şekilleri   ve   yaşam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2. Bitki zararlıları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zararlıları   ile mücadeleyi açıklar.</w:t>
            </w:r>
          </w:p>
        </w:tc>
        <w:tc>
          <w:tcPr>
            <w:tcW w:w="3686" w:type="dxa"/>
            <w:vAlign w:val="center"/>
          </w:tcPr>
          <w:p w:rsidR="00C60E81" w:rsidRPr="00C60E81" w:rsidRDefault="00C60E81" w:rsidP="00262F51">
            <w:pPr>
              <w:rPr>
                <w:sz w:val="14"/>
                <w:szCs w:val="14"/>
              </w:rPr>
            </w:pPr>
            <w:r w:rsidRPr="00C60E81">
              <w:rPr>
                <w:sz w:val="14"/>
                <w:szCs w:val="14"/>
              </w:rPr>
              <w:t>      Bitki zararlıları ile mücadele yöntemleri açıklanır.</w:t>
              <w:br/>
              <w:t>     Bitki zararlıları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2. Bitki zararlıları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zararlıları   ile mücadeleyi açıklar.</w:t>
            </w:r>
          </w:p>
        </w:tc>
        <w:tc>
          <w:tcPr>
            <w:tcW w:w="3686" w:type="dxa"/>
            <w:vAlign w:val="center"/>
          </w:tcPr>
          <w:p w:rsidR="00C60E81" w:rsidRPr="00C60E81" w:rsidRDefault="00C60E81" w:rsidP="00262F51">
            <w:pPr>
              <w:rPr>
                <w:sz w:val="14"/>
                <w:szCs w:val="14"/>
              </w:rPr>
            </w:pPr>
            <w:r w:rsidRPr="00C60E81">
              <w:rPr>
                <w:sz w:val="14"/>
                <w:szCs w:val="14"/>
              </w:rPr>
              <w:t>      Bitki zararlıları ile mücadele yöntemleri açıklanır.</w:t>
              <w:br/>
              <w:t>     Bitki zararlıları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2. Bitki zararlıları ile mücadele</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bitki   zararlıları   ile mücadeleyi açıklar.</w:t>
            </w:r>
          </w:p>
        </w:tc>
        <w:tc>
          <w:tcPr>
            <w:tcW w:w="3686" w:type="dxa"/>
            <w:vAlign w:val="center"/>
          </w:tcPr>
          <w:p w:rsidR="00C60E81" w:rsidRPr="00C60E81" w:rsidRDefault="00C60E81" w:rsidP="00262F51">
            <w:pPr>
              <w:rPr>
                <w:sz w:val="14"/>
                <w:szCs w:val="14"/>
              </w:rPr>
            </w:pPr>
            <w:r w:rsidRPr="00C60E81">
              <w:rPr>
                <w:sz w:val="14"/>
                <w:szCs w:val="14"/>
              </w:rPr>
              <w:t>      Bitki zararlıları ile mücadele yöntemleri açıklanır.</w:t>
              <w:br/>
              <w:t>     Bitki zararlıları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2. Bitki zararlıları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zararlıları   ile mücadeleyi açıklar.</w:t>
            </w:r>
          </w:p>
        </w:tc>
        <w:tc>
          <w:tcPr>
            <w:tcW w:w="3686" w:type="dxa"/>
            <w:vAlign w:val="center"/>
          </w:tcPr>
          <w:p w:rsidR="00C60E81" w:rsidRPr="00C60E81" w:rsidRDefault="00C60E81" w:rsidP="00262F51">
            <w:pPr>
              <w:rPr>
                <w:sz w:val="14"/>
                <w:szCs w:val="14"/>
              </w:rPr>
            </w:pPr>
            <w:r w:rsidRPr="00C60E81">
              <w:rPr>
                <w:sz w:val="14"/>
                <w:szCs w:val="14"/>
              </w:rPr>
              <w:t>      Bitki zararlıları ile mücadele yöntemleri açıklanır.</w:t>
              <w:br/>
              <w:t>     Bitki zararlıları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Yabancı otların özelliklerini açıklar.</w:t>
            </w:r>
          </w:p>
        </w:tc>
        <w:tc>
          <w:tcPr>
            <w:tcW w:w="3686" w:type="dxa"/>
            <w:vAlign w:val="center"/>
          </w:tcPr>
          <w:p w:rsidR="00C60E81" w:rsidRPr="00C60E81" w:rsidRDefault="00C60E81" w:rsidP="00262F51">
            <w:pPr>
              <w:rPr>
                <w:sz w:val="14"/>
                <w:szCs w:val="14"/>
              </w:rPr>
            </w:pPr>
            <w:r w:rsidRPr="00C60E81">
              <w:rPr>
                <w:sz w:val="14"/>
                <w:szCs w:val="14"/>
              </w:rPr>
              <w:t>       Yabancı otlar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Yabancı otların özelliklerini açıklar.</w:t>
            </w:r>
          </w:p>
        </w:tc>
        <w:tc>
          <w:tcPr>
            <w:tcW w:w="3686" w:type="dxa"/>
            <w:vAlign w:val="center"/>
          </w:tcPr>
          <w:p w:rsidR="00C60E81" w:rsidRPr="00C60E81" w:rsidRDefault="00C60E81" w:rsidP="00262F51">
            <w:pPr>
              <w:rPr>
                <w:sz w:val="14"/>
                <w:szCs w:val="14"/>
              </w:rPr>
            </w:pPr>
            <w:r w:rsidRPr="00C60E81">
              <w:rPr>
                <w:sz w:val="14"/>
                <w:szCs w:val="14"/>
              </w:rPr>
              <w:t>       Yabancı otlar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Yabancı otların özelliklerini açıklar.</w:t>
            </w:r>
          </w:p>
        </w:tc>
        <w:tc>
          <w:tcPr>
            <w:tcW w:w="3686" w:type="dxa"/>
            <w:vAlign w:val="center"/>
          </w:tcPr>
          <w:p w:rsidR="00C60E81" w:rsidRPr="00C60E81" w:rsidRDefault="00C60E81" w:rsidP="00262F51">
            <w:pPr>
              <w:rPr>
                <w:sz w:val="14"/>
                <w:szCs w:val="14"/>
              </w:rPr>
            </w:pPr>
            <w:r w:rsidRPr="00C60E81">
              <w:rPr>
                <w:sz w:val="14"/>
                <w:szCs w:val="14"/>
              </w:rPr>
              <w:t>       Yabancı otlar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Yabancı otların özelliklerini açıklar.</w:t>
            </w:r>
          </w:p>
        </w:tc>
        <w:tc>
          <w:tcPr>
            <w:tcW w:w="3686" w:type="dxa"/>
            <w:vAlign w:val="center"/>
          </w:tcPr>
          <w:p w:rsidR="00C60E81" w:rsidRPr="00C60E81" w:rsidRDefault="00C60E81" w:rsidP="00262F51">
            <w:pPr>
              <w:rPr>
                <w:sz w:val="14"/>
                <w:szCs w:val="14"/>
              </w:rPr>
            </w:pPr>
            <w:r w:rsidRPr="00C60E81">
              <w:rPr>
                <w:sz w:val="14"/>
                <w:szCs w:val="14"/>
              </w:rPr>
              <w:t>       Yabancı otlar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2. Yabancı ot mücadelesi</w:t>
            </w:r>
          </w:p>
        </w:tc>
        <w:tc>
          <w:tcPr>
            <w:tcW w:w="3260" w:type="dxa"/>
            <w:vAlign w:val="center"/>
          </w:tcPr>
          <w:p w:rsidR="00C60E81" w:rsidRPr="00C60E81" w:rsidRDefault="00C60E81" w:rsidP="00262F51">
            <w:pPr>
              <w:rPr>
                <w:sz w:val="14"/>
                <w:szCs w:val="14"/>
              </w:rPr>
            </w:pPr>
            <w:r w:rsidRPr="00C60E81">
              <w:rPr>
                <w:sz w:val="14"/>
                <w:szCs w:val="14"/>
              </w:rPr>
              <w:t>Tekniğine uygun olarak yabancı ot mücadelesini açıklar.</w:t>
            </w:r>
          </w:p>
        </w:tc>
        <w:tc>
          <w:tcPr>
            <w:tcW w:w="3686" w:type="dxa"/>
            <w:vAlign w:val="center"/>
          </w:tcPr>
          <w:p w:rsidR="00C60E81" w:rsidRPr="00C60E81" w:rsidRDefault="00C60E81" w:rsidP="00262F51">
            <w:pPr>
              <w:rPr>
                <w:sz w:val="14"/>
                <w:szCs w:val="14"/>
              </w:rPr>
            </w:pPr>
            <w:r w:rsidRPr="00C60E81">
              <w:rPr>
                <w:sz w:val="14"/>
                <w:szCs w:val="14"/>
              </w:rPr>
              <w:t>       Yabancı otların zarar şekilleri açıklanır.</w:t>
              <w:br/>
              <w:t>       Yabancı otlarla mücadele yöntemleri açıklanır.</w:t>
              <w:br/>
              <w:t>       Yabancı otlarla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2. Yabancı ot mücadelesi</w:t>
            </w:r>
          </w:p>
        </w:tc>
        <w:tc>
          <w:tcPr>
            <w:tcW w:w="3260" w:type="dxa"/>
            <w:vAlign w:val="center"/>
          </w:tcPr>
          <w:p w:rsidR="00C60E81" w:rsidRPr="00C60E81" w:rsidRDefault="00C60E81" w:rsidP="00262F51">
            <w:pPr>
              <w:rPr>
                <w:sz w:val="14"/>
                <w:szCs w:val="14"/>
              </w:rPr>
            </w:pPr>
            <w:r w:rsidRPr="00C60E81">
              <w:rPr>
                <w:sz w:val="14"/>
                <w:szCs w:val="14"/>
              </w:rPr>
              <w:t>Tekniğine uygun olarak yabancı ot mücadelesini açıklar.</w:t>
            </w:r>
          </w:p>
        </w:tc>
        <w:tc>
          <w:tcPr>
            <w:tcW w:w="3686" w:type="dxa"/>
            <w:vAlign w:val="center"/>
          </w:tcPr>
          <w:p w:rsidR="00C60E81" w:rsidRPr="00C60E81" w:rsidRDefault="00C60E81" w:rsidP="00262F51">
            <w:pPr>
              <w:rPr>
                <w:sz w:val="14"/>
                <w:szCs w:val="14"/>
              </w:rPr>
            </w:pPr>
            <w:r w:rsidRPr="00C60E81">
              <w:rPr>
                <w:sz w:val="14"/>
                <w:szCs w:val="14"/>
              </w:rPr>
              <w:t>       Yabancı otların zarar şekilleri açıklanır.</w:t>
              <w:br/>
              <w:t>       Yabancı otlarla mücadele yöntemleri açıklanır.</w:t>
              <w:br/>
              <w:t>       Yabancı otlarla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2. Yabancı ot mücadelesi</w:t>
            </w:r>
          </w:p>
        </w:tc>
        <w:tc>
          <w:tcPr>
            <w:tcW w:w="3260" w:type="dxa"/>
            <w:vAlign w:val="center"/>
          </w:tcPr>
          <w:p w:rsidR="00C60E81" w:rsidRPr="00C60E81" w:rsidRDefault="00C60E81" w:rsidP="00262F51">
            <w:pPr>
              <w:rPr>
                <w:sz w:val="14"/>
                <w:szCs w:val="14"/>
              </w:rPr>
            </w:pPr>
            <w:r w:rsidRPr="00C60E81">
              <w:rPr>
                <w:sz w:val="14"/>
                <w:szCs w:val="14"/>
              </w:rPr>
              <w:t>Tekniğine uygun olarak yabancı ot mücadelesini açıklar.</w:t>
            </w:r>
          </w:p>
        </w:tc>
        <w:tc>
          <w:tcPr>
            <w:tcW w:w="3686" w:type="dxa"/>
            <w:vAlign w:val="center"/>
          </w:tcPr>
          <w:p w:rsidR="00C60E81" w:rsidRPr="00C60E81" w:rsidRDefault="00C60E81" w:rsidP="00262F51">
            <w:pPr>
              <w:rPr>
                <w:sz w:val="14"/>
                <w:szCs w:val="14"/>
              </w:rPr>
            </w:pPr>
            <w:r w:rsidRPr="00C60E81">
              <w:rPr>
                <w:sz w:val="14"/>
                <w:szCs w:val="14"/>
              </w:rPr>
              <w:t>       Yabancı otların zarar şekilleri açıklanır.</w:t>
              <w:br/>
              <w:t>       Yabancı otlarla mücadele yöntemleri açıklanır.</w:t>
              <w:br/>
              <w:t>       Yabancı otlarla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2. Yabancı ot mücadelesi</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yabancı ot mücadelesini açıklar.</w:t>
            </w:r>
          </w:p>
        </w:tc>
        <w:tc>
          <w:tcPr>
            <w:tcW w:w="3686" w:type="dxa"/>
            <w:vAlign w:val="center"/>
          </w:tcPr>
          <w:p w:rsidR="00C60E81" w:rsidRPr="00C60E81" w:rsidRDefault="00C60E81" w:rsidP="00262F51">
            <w:pPr>
              <w:rPr>
                <w:sz w:val="14"/>
                <w:szCs w:val="14"/>
              </w:rPr>
            </w:pPr>
            <w:r w:rsidRPr="00C60E81">
              <w:rPr>
                <w:sz w:val="14"/>
                <w:szCs w:val="14"/>
              </w:rPr>
              <w:t>       Yabancı otların zarar şekilleri açıklanır.</w:t>
              <w:br/>
              <w:t>       Yabancı otlarla mücadele yöntemleri açıklanır.</w:t>
              <w:br/>
              <w:t>       Yabancı otlarla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ilaç kataloğu zararlı kataloğu yabancı ot kataloğu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ilaç kataloğu zararlı kataloğu yabancı ot kataloğu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